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Start w:id="1" w:name="_Hlk184067515"/>
    <w:bookmarkEnd w:id="0"/>
    <w:p w14:paraId="6B5B52E5" w14:textId="40E9893E" w:rsidR="00FD06CE" w:rsidRPr="00CF424F" w:rsidRDefault="00165562" w:rsidP="00CF424F">
      <w:pPr>
        <w:pStyle w:val="Heading1"/>
        <w:rPr>
          <w:sz w:val="32"/>
          <w:szCs w:val="40"/>
        </w:rPr>
      </w:pPr>
      <w:r w:rsidRPr="00165562">
        <w:rPr>
          <w:sz w:val="32"/>
          <w:szCs w:val="40"/>
        </w:rPr>
        <w:fldChar w:fldCharType="begin"/>
      </w:r>
      <w:r w:rsidRPr="00165562">
        <w:rPr>
          <w:sz w:val="32"/>
          <w:szCs w:val="40"/>
        </w:rPr>
        <w:instrText>HYPERLINK  \l "_top"</w:instrText>
      </w:r>
      <w:r w:rsidRPr="00165562">
        <w:rPr>
          <w:sz w:val="32"/>
          <w:szCs w:val="40"/>
        </w:rPr>
      </w:r>
      <w:r w:rsidRPr="00165562">
        <w:rPr>
          <w:sz w:val="32"/>
          <w:szCs w:val="40"/>
        </w:rPr>
        <w:fldChar w:fldCharType="separate"/>
      </w:r>
      <w:r w:rsidR="00033A35" w:rsidRPr="00CF424F">
        <w:rPr>
          <w:rStyle w:val="Hyperlink"/>
          <w:color w:val="auto"/>
          <w:sz w:val="32"/>
          <w:szCs w:val="40"/>
        </w:rPr>
        <w:t xml:space="preserve">Brown &amp; Brown, Inc. </w:t>
      </w:r>
      <w:r w:rsidR="006D2505" w:rsidRPr="00CF424F">
        <w:rPr>
          <w:rStyle w:val="Hyperlink"/>
          <w:color w:val="auto"/>
          <w:sz w:val="32"/>
          <w:szCs w:val="40"/>
        </w:rPr>
        <w:t xml:space="preserve">Global Privacy </w:t>
      </w:r>
      <w:r w:rsidR="00432D16" w:rsidRPr="00CF424F">
        <w:rPr>
          <w:rStyle w:val="Hyperlink"/>
          <w:color w:val="auto"/>
          <w:sz w:val="32"/>
          <w:szCs w:val="40"/>
        </w:rPr>
        <w:t>S</w:t>
      </w:r>
      <w:r w:rsidR="006D2505" w:rsidRPr="00CF424F">
        <w:rPr>
          <w:rStyle w:val="Hyperlink"/>
          <w:color w:val="auto"/>
          <w:sz w:val="32"/>
          <w:szCs w:val="40"/>
        </w:rPr>
        <w:t>tatement</w:t>
      </w:r>
      <w:r w:rsidRPr="00165562">
        <w:rPr>
          <w:sz w:val="32"/>
          <w:szCs w:val="40"/>
        </w:rPr>
        <w:fldChar w:fldCharType="end"/>
      </w:r>
    </w:p>
    <w:bookmarkEnd w:id="1"/>
    <w:p w14:paraId="54CFB646" w14:textId="32D8B574" w:rsidR="0073364E" w:rsidRPr="003C2482" w:rsidRDefault="00601C01" w:rsidP="000A2DFC">
      <w:pPr>
        <w:spacing w:after="240" w:line="240" w:lineRule="auto"/>
        <w:jc w:val="both"/>
        <w:rPr>
          <w:rFonts w:ascii="Arial" w:hAnsi="Arial" w:cs="Arial"/>
        </w:rPr>
      </w:pPr>
      <w:r>
        <w:rPr>
          <w:rFonts w:ascii="Arial" w:hAnsi="Arial" w:cs="Arial"/>
        </w:rPr>
        <w:t>Last u</w:t>
      </w:r>
      <w:r w:rsidR="00FA2B20" w:rsidRPr="00DA241E">
        <w:rPr>
          <w:rFonts w:ascii="Arial" w:hAnsi="Arial" w:cs="Arial"/>
        </w:rPr>
        <w:t>pdated</w:t>
      </w:r>
      <w:r w:rsidR="00CD35DF" w:rsidRPr="00DA241E">
        <w:rPr>
          <w:rFonts w:ascii="Arial" w:hAnsi="Arial" w:cs="Arial"/>
        </w:rPr>
        <w:t>:</w:t>
      </w:r>
      <w:r w:rsidR="003C2482">
        <w:rPr>
          <w:rFonts w:ascii="Arial" w:hAnsi="Arial" w:cs="Arial"/>
        </w:rPr>
        <w:t xml:space="preserve">  </w:t>
      </w:r>
      <w:r w:rsidR="00D0475B">
        <w:rPr>
          <w:rFonts w:ascii="Arial" w:hAnsi="Arial" w:cs="Arial"/>
        </w:rPr>
        <w:t>January 1, 2025</w:t>
      </w:r>
    </w:p>
    <w:p w14:paraId="4E1C034B" w14:textId="12E64790" w:rsidR="005D4D30" w:rsidRDefault="009B0541" w:rsidP="000A2DFC">
      <w:pPr>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Brown &amp; Brown, Inc.</w:t>
      </w:r>
      <w:r w:rsidR="00B97DBC" w:rsidRPr="00DA241E">
        <w:rPr>
          <w:rFonts w:ascii="Arial" w:eastAsia="Times New Roman" w:hAnsi="Arial" w:cs="Arial"/>
          <w:kern w:val="0"/>
          <w14:ligatures w14:val="none"/>
        </w:rPr>
        <w:t>,</w:t>
      </w:r>
      <w:r w:rsidRPr="00DA241E">
        <w:rPr>
          <w:rFonts w:ascii="Arial" w:eastAsia="Times New Roman" w:hAnsi="Arial" w:cs="Arial"/>
          <w:kern w:val="0"/>
          <w14:ligatures w14:val="none"/>
        </w:rPr>
        <w:t xml:space="preserve"> and its </w:t>
      </w:r>
      <w:r w:rsidR="00B97DBC" w:rsidRPr="00DA241E">
        <w:rPr>
          <w:rFonts w:ascii="Arial" w:eastAsia="Times New Roman" w:hAnsi="Arial" w:cs="Arial"/>
          <w:kern w:val="0"/>
          <w14:ligatures w14:val="none"/>
        </w:rPr>
        <w:t>subsidiaries and affiliates worldwide</w:t>
      </w:r>
      <w:r w:rsidRPr="00DA241E">
        <w:rPr>
          <w:rFonts w:ascii="Arial" w:eastAsia="Times New Roman" w:hAnsi="Arial" w:cs="Arial"/>
          <w:kern w:val="0"/>
          <w14:ligatures w14:val="none"/>
        </w:rPr>
        <w:t xml:space="preserve"> (collectively, “Brown &amp; Brown”</w:t>
      </w:r>
      <w:r w:rsidR="002C1F00">
        <w:rPr>
          <w:rFonts w:ascii="Arial" w:eastAsia="Times New Roman" w:hAnsi="Arial" w:cs="Arial"/>
          <w:kern w:val="0"/>
          <w14:ligatures w14:val="none"/>
        </w:rPr>
        <w:t>,</w:t>
      </w:r>
      <w:r w:rsidR="00B97DBC" w:rsidRPr="00DA241E">
        <w:rPr>
          <w:rFonts w:ascii="Arial" w:eastAsia="Times New Roman" w:hAnsi="Arial" w:cs="Arial"/>
          <w:kern w:val="0"/>
          <w14:ligatures w14:val="none"/>
        </w:rPr>
        <w:t xml:space="preserve"> the “Company”</w:t>
      </w:r>
      <w:r w:rsidR="002C1F00">
        <w:rPr>
          <w:rFonts w:ascii="Arial" w:eastAsia="Times New Roman" w:hAnsi="Arial" w:cs="Arial"/>
          <w:kern w:val="0"/>
          <w14:ligatures w14:val="none"/>
        </w:rPr>
        <w:t>, “we”, “us”, “our”</w:t>
      </w:r>
      <w:r w:rsidRPr="00DA241E">
        <w:rPr>
          <w:rFonts w:ascii="Arial" w:eastAsia="Times New Roman" w:hAnsi="Arial" w:cs="Arial"/>
          <w:kern w:val="0"/>
          <w14:ligatures w14:val="none"/>
        </w:rPr>
        <w:t>)</w:t>
      </w:r>
      <w:r w:rsidR="00B97DBC" w:rsidRPr="00DA241E">
        <w:rPr>
          <w:rFonts w:ascii="Arial" w:eastAsia="Times New Roman" w:hAnsi="Arial" w:cs="Arial"/>
          <w:kern w:val="0"/>
          <w14:ligatures w14:val="none"/>
        </w:rPr>
        <w:t xml:space="preserve">, take your privacy seriously. </w:t>
      </w:r>
      <w:bookmarkStart w:id="2" w:name="_Hlk184067216"/>
      <w:r w:rsidR="00B97DBC" w:rsidRPr="00DA241E">
        <w:rPr>
          <w:rFonts w:ascii="Arial" w:eastAsia="Times New Roman" w:hAnsi="Arial" w:cs="Arial"/>
          <w:kern w:val="0"/>
          <w14:ligatures w14:val="none"/>
        </w:rPr>
        <w:t>This Global Privacy Statement (“Statement”) describes how we</w:t>
      </w:r>
      <w:r w:rsidRPr="00DA241E">
        <w:rPr>
          <w:rFonts w:ascii="Arial" w:eastAsia="Times New Roman" w:hAnsi="Arial" w:cs="Arial"/>
          <w:kern w:val="0"/>
          <w14:ligatures w14:val="none"/>
        </w:rPr>
        <w:t xml:space="preserve"> collect, use</w:t>
      </w:r>
      <w:r w:rsidR="00B97DBC" w:rsidRPr="00DA241E">
        <w:rPr>
          <w:rFonts w:ascii="Arial" w:eastAsia="Times New Roman" w:hAnsi="Arial" w:cs="Arial"/>
          <w:kern w:val="0"/>
          <w14:ligatures w14:val="none"/>
        </w:rPr>
        <w:t>,</w:t>
      </w:r>
      <w:r w:rsidRPr="00DA241E">
        <w:rPr>
          <w:rFonts w:ascii="Arial" w:eastAsia="Times New Roman" w:hAnsi="Arial" w:cs="Arial"/>
          <w:kern w:val="0"/>
          <w14:ligatures w14:val="none"/>
        </w:rPr>
        <w:t xml:space="preserve"> disclose</w:t>
      </w:r>
      <w:r w:rsidR="00601C01">
        <w:rPr>
          <w:rFonts w:ascii="Arial" w:eastAsia="Times New Roman" w:hAnsi="Arial" w:cs="Arial"/>
          <w:kern w:val="0"/>
          <w14:ligatures w14:val="none"/>
        </w:rPr>
        <w:t xml:space="preserve">, transfer across borders, and otherwise handle (collectively, “process”) </w:t>
      </w:r>
      <w:r w:rsidRPr="00DA241E">
        <w:rPr>
          <w:rFonts w:ascii="Arial" w:eastAsia="Times New Roman" w:hAnsi="Arial" w:cs="Arial"/>
          <w:kern w:val="0"/>
          <w14:ligatures w14:val="none"/>
        </w:rPr>
        <w:t>your personal information.</w:t>
      </w:r>
      <w:bookmarkEnd w:id="2"/>
      <w:r w:rsidRPr="00DA241E">
        <w:rPr>
          <w:rFonts w:ascii="Arial" w:eastAsia="Times New Roman" w:hAnsi="Arial" w:cs="Arial"/>
          <w:kern w:val="0"/>
          <w14:ligatures w14:val="none"/>
        </w:rPr>
        <w:t xml:space="preserve"> </w:t>
      </w:r>
      <w:r w:rsidR="00950A4B" w:rsidRPr="00DA241E">
        <w:rPr>
          <w:rFonts w:ascii="Arial" w:eastAsia="Times New Roman" w:hAnsi="Arial" w:cs="Arial"/>
          <w:kern w:val="0"/>
          <w14:ligatures w14:val="none"/>
        </w:rPr>
        <w:t xml:space="preserve">This Statement also describes your choices regarding our </w:t>
      </w:r>
      <w:r w:rsidR="00601C01">
        <w:rPr>
          <w:rFonts w:ascii="Arial" w:eastAsia="Times New Roman" w:hAnsi="Arial" w:cs="Arial"/>
          <w:kern w:val="0"/>
          <w14:ligatures w14:val="none"/>
        </w:rPr>
        <w:t xml:space="preserve">handling </w:t>
      </w:r>
      <w:r w:rsidR="00950A4B" w:rsidRPr="00DA241E">
        <w:rPr>
          <w:rFonts w:ascii="Arial" w:eastAsia="Times New Roman" w:hAnsi="Arial" w:cs="Arial"/>
          <w:kern w:val="0"/>
          <w14:ligatures w14:val="none"/>
        </w:rPr>
        <w:t xml:space="preserve">of your </w:t>
      </w:r>
      <w:r w:rsidR="62C6E91E" w:rsidRPr="00DA241E">
        <w:rPr>
          <w:rFonts w:ascii="Arial" w:eastAsia="Times New Roman" w:hAnsi="Arial" w:cs="Arial"/>
          <w:kern w:val="0"/>
          <w14:ligatures w14:val="none"/>
        </w:rPr>
        <w:t>p</w:t>
      </w:r>
      <w:r w:rsidR="00950A4B" w:rsidRPr="00DA241E">
        <w:rPr>
          <w:rFonts w:ascii="Arial" w:eastAsia="Times New Roman" w:hAnsi="Arial" w:cs="Arial"/>
          <w:kern w:val="0"/>
          <w14:ligatures w14:val="none"/>
        </w:rPr>
        <w:t xml:space="preserve">ersonal </w:t>
      </w:r>
      <w:r w:rsidR="1E80DD52" w:rsidRPr="00DA241E">
        <w:rPr>
          <w:rFonts w:ascii="Arial" w:eastAsia="Times New Roman" w:hAnsi="Arial" w:cs="Arial"/>
          <w:kern w:val="0"/>
          <w14:ligatures w14:val="none"/>
        </w:rPr>
        <w:t>i</w:t>
      </w:r>
      <w:r w:rsidR="00950A4B" w:rsidRPr="00DA241E">
        <w:rPr>
          <w:rFonts w:ascii="Arial" w:eastAsia="Times New Roman" w:hAnsi="Arial" w:cs="Arial"/>
          <w:kern w:val="0"/>
          <w14:ligatures w14:val="none"/>
        </w:rPr>
        <w:t>nformation</w:t>
      </w:r>
      <w:r w:rsidR="00601C01">
        <w:rPr>
          <w:rFonts w:ascii="Arial" w:eastAsia="Times New Roman" w:hAnsi="Arial" w:cs="Arial"/>
          <w:kern w:val="0"/>
          <w14:ligatures w14:val="none"/>
        </w:rPr>
        <w:t xml:space="preserve"> and how to make those choices</w:t>
      </w:r>
      <w:r w:rsidR="00950A4B" w:rsidRPr="00DA241E">
        <w:rPr>
          <w:rFonts w:ascii="Arial" w:eastAsia="Times New Roman" w:hAnsi="Arial" w:cs="Arial"/>
          <w:kern w:val="0"/>
          <w14:ligatures w14:val="none"/>
        </w:rPr>
        <w:t xml:space="preserve">, </w:t>
      </w:r>
      <w:r w:rsidR="00601C01">
        <w:rPr>
          <w:rFonts w:ascii="Arial" w:eastAsia="Times New Roman" w:hAnsi="Arial" w:cs="Arial"/>
          <w:kern w:val="0"/>
          <w14:ligatures w14:val="none"/>
        </w:rPr>
        <w:t xml:space="preserve">how </w:t>
      </w:r>
      <w:r w:rsidR="00950A4B" w:rsidRPr="00DA241E">
        <w:rPr>
          <w:rFonts w:ascii="Arial" w:eastAsia="Times New Roman" w:hAnsi="Arial" w:cs="Arial"/>
          <w:kern w:val="0"/>
          <w14:ligatures w14:val="none"/>
        </w:rPr>
        <w:t xml:space="preserve">we safeguard </w:t>
      </w:r>
      <w:r w:rsidR="00601C01">
        <w:rPr>
          <w:rFonts w:ascii="Arial" w:eastAsia="Times New Roman" w:hAnsi="Arial" w:cs="Arial"/>
          <w:kern w:val="0"/>
          <w14:ligatures w14:val="none"/>
        </w:rPr>
        <w:t xml:space="preserve">your personal </w:t>
      </w:r>
      <w:r w:rsidR="00950A4B" w:rsidRPr="00DA241E">
        <w:rPr>
          <w:rFonts w:ascii="Arial" w:eastAsia="Times New Roman" w:hAnsi="Arial" w:cs="Arial"/>
          <w:kern w:val="0"/>
          <w14:ligatures w14:val="none"/>
        </w:rPr>
        <w:t xml:space="preserve">information, and how you may contact us regarding our privacy practices. </w:t>
      </w:r>
    </w:p>
    <w:p w14:paraId="620BDF1E" w14:textId="7D30895B" w:rsidR="00950A4B" w:rsidRPr="00DA241E" w:rsidRDefault="00950A4B" w:rsidP="000A2DFC">
      <w:pPr>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 xml:space="preserve">The term </w:t>
      </w:r>
      <w:r w:rsidR="00001D42">
        <w:rPr>
          <w:rFonts w:ascii="Arial" w:eastAsia="Times New Roman" w:hAnsi="Arial" w:cs="Arial"/>
          <w:kern w:val="0"/>
          <w14:ligatures w14:val="none"/>
        </w:rPr>
        <w:t>“</w:t>
      </w:r>
      <w:r w:rsidRPr="00DA241E">
        <w:rPr>
          <w:rFonts w:ascii="Arial" w:eastAsia="Times New Roman" w:hAnsi="Arial" w:cs="Arial"/>
          <w:kern w:val="0"/>
          <w14:ligatures w14:val="none"/>
        </w:rPr>
        <w:t>personal information</w:t>
      </w:r>
      <w:r w:rsidR="00001D42">
        <w:rPr>
          <w:rFonts w:ascii="Arial" w:eastAsia="Times New Roman" w:hAnsi="Arial" w:cs="Arial"/>
          <w:kern w:val="0"/>
          <w14:ligatures w14:val="none"/>
        </w:rPr>
        <w:t>”</w:t>
      </w:r>
      <w:r w:rsidRPr="00DA241E">
        <w:rPr>
          <w:rFonts w:ascii="Arial" w:eastAsia="Times New Roman" w:hAnsi="Arial" w:cs="Arial"/>
          <w:kern w:val="0"/>
          <w14:ligatures w14:val="none"/>
        </w:rPr>
        <w:t xml:space="preserve"> as used in this Statement means, unless specified otherwise, any information related to or about an identified or identifiable natural person.</w:t>
      </w:r>
    </w:p>
    <w:p w14:paraId="73C2D6D6" w14:textId="2E768208" w:rsidR="00950A4B" w:rsidRPr="00254276" w:rsidRDefault="00950A4B" w:rsidP="000A2DFC">
      <w:pPr>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This Statement contains the following sections:</w:t>
      </w:r>
      <w:r w:rsidR="00254276">
        <w:rPr>
          <w:rFonts w:ascii="Arial" w:eastAsia="Times New Roman" w:hAnsi="Arial" w:cs="Arial"/>
          <w:kern w:val="0"/>
          <w14:ligatures w14:val="none"/>
        </w:rPr>
        <w:t xml:space="preserve">  </w:t>
      </w:r>
    </w:p>
    <w:p w14:paraId="3FD41724" w14:textId="098E0D58" w:rsidR="002F22FC" w:rsidRPr="00E306E9" w:rsidRDefault="00533758" w:rsidP="00E306E9">
      <w:pPr>
        <w:pStyle w:val="ListParagraph"/>
        <w:numPr>
          <w:ilvl w:val="0"/>
          <w:numId w:val="42"/>
        </w:numPr>
        <w:spacing w:after="0" w:line="240" w:lineRule="auto"/>
        <w:jc w:val="both"/>
        <w:rPr>
          <w:rFonts w:ascii="Arial" w:hAnsi="Arial" w:cs="Arial"/>
        </w:rPr>
      </w:pPr>
      <w:hyperlink w:anchor="_1._Scope_of" w:history="1">
        <w:r w:rsidR="00321693" w:rsidRPr="00E306E9">
          <w:rPr>
            <w:rStyle w:val="Hyperlink"/>
            <w:rFonts w:ascii="Arial" w:hAnsi="Arial" w:cs="Arial"/>
            <w:color w:val="auto"/>
          </w:rPr>
          <w:t>Scope of this Statement</w:t>
        </w:r>
      </w:hyperlink>
      <w:r w:rsidR="00DA241E" w:rsidRPr="00E306E9">
        <w:rPr>
          <w:rFonts w:ascii="Arial" w:hAnsi="Arial" w:cs="Arial"/>
        </w:rPr>
        <w:t xml:space="preserve"> </w:t>
      </w:r>
    </w:p>
    <w:p w14:paraId="7760DC91" w14:textId="7A8DC2ED" w:rsidR="00321693" w:rsidRPr="006F34F7" w:rsidRDefault="00533758" w:rsidP="006F34F7">
      <w:pPr>
        <w:pStyle w:val="ListParagraph"/>
        <w:numPr>
          <w:ilvl w:val="0"/>
          <w:numId w:val="42"/>
        </w:numPr>
        <w:spacing w:after="0" w:line="240" w:lineRule="auto"/>
        <w:jc w:val="both"/>
        <w:rPr>
          <w:rFonts w:ascii="Arial" w:hAnsi="Arial" w:cs="Arial"/>
        </w:rPr>
      </w:pPr>
      <w:hyperlink w:anchor="_3._Personal_Information" w:history="1">
        <w:r w:rsidR="00321693" w:rsidRPr="006F34F7">
          <w:rPr>
            <w:rStyle w:val="Hyperlink"/>
            <w:rFonts w:ascii="Arial" w:hAnsi="Arial" w:cs="Arial"/>
            <w:color w:val="auto"/>
          </w:rPr>
          <w:t xml:space="preserve">Personal </w:t>
        </w:r>
        <w:r w:rsidR="36E1ADA6" w:rsidRPr="006F34F7">
          <w:rPr>
            <w:rStyle w:val="Hyperlink"/>
            <w:rFonts w:ascii="Arial" w:hAnsi="Arial" w:cs="Arial"/>
            <w:color w:val="auto"/>
          </w:rPr>
          <w:t>I</w:t>
        </w:r>
        <w:r w:rsidR="00321693" w:rsidRPr="006F34F7">
          <w:rPr>
            <w:rStyle w:val="Hyperlink"/>
            <w:rFonts w:ascii="Arial" w:hAnsi="Arial" w:cs="Arial"/>
            <w:color w:val="auto"/>
          </w:rPr>
          <w:t xml:space="preserve">nformation </w:t>
        </w:r>
        <w:r w:rsidR="00E52323" w:rsidRPr="006F34F7">
          <w:rPr>
            <w:rStyle w:val="Hyperlink"/>
            <w:rFonts w:ascii="Arial" w:hAnsi="Arial" w:cs="Arial"/>
            <w:color w:val="auto"/>
          </w:rPr>
          <w:t>W</w:t>
        </w:r>
        <w:r w:rsidR="00321693" w:rsidRPr="006F34F7">
          <w:rPr>
            <w:rStyle w:val="Hyperlink"/>
            <w:rFonts w:ascii="Arial" w:hAnsi="Arial" w:cs="Arial"/>
            <w:color w:val="auto"/>
          </w:rPr>
          <w:t>e Collect</w:t>
        </w:r>
      </w:hyperlink>
      <w:r w:rsidR="00321693" w:rsidRPr="006F34F7">
        <w:rPr>
          <w:rFonts w:ascii="Arial" w:hAnsi="Arial" w:cs="Arial"/>
        </w:rPr>
        <w:t xml:space="preserve"> </w:t>
      </w:r>
    </w:p>
    <w:p w14:paraId="094ED416" w14:textId="5D0FEA40" w:rsidR="00F04045" w:rsidRPr="00E306E9" w:rsidRDefault="00533758" w:rsidP="00E306E9">
      <w:pPr>
        <w:pStyle w:val="ListParagraph"/>
        <w:numPr>
          <w:ilvl w:val="0"/>
          <w:numId w:val="42"/>
        </w:numPr>
        <w:spacing w:after="0" w:line="240" w:lineRule="auto"/>
        <w:jc w:val="both"/>
        <w:rPr>
          <w:rFonts w:ascii="Arial" w:hAnsi="Arial" w:cs="Arial"/>
        </w:rPr>
      </w:pPr>
      <w:hyperlink w:anchor="_4._Sources_of" w:history="1">
        <w:r w:rsidR="00B30FCF" w:rsidRPr="00E306E9">
          <w:rPr>
            <w:rStyle w:val="Hyperlink"/>
            <w:rFonts w:ascii="Arial" w:hAnsi="Arial" w:cs="Arial"/>
            <w:color w:val="auto"/>
          </w:rPr>
          <w:t xml:space="preserve">Sources of </w:t>
        </w:r>
        <w:r w:rsidR="00067FC9" w:rsidRPr="00E306E9">
          <w:rPr>
            <w:rStyle w:val="Hyperlink"/>
            <w:rFonts w:ascii="Arial" w:hAnsi="Arial" w:cs="Arial"/>
            <w:color w:val="auto"/>
          </w:rPr>
          <w:t xml:space="preserve">Personal </w:t>
        </w:r>
        <w:r w:rsidR="00B30FCF" w:rsidRPr="00E306E9">
          <w:rPr>
            <w:rStyle w:val="Hyperlink"/>
            <w:rFonts w:ascii="Arial" w:hAnsi="Arial" w:cs="Arial"/>
            <w:color w:val="auto"/>
          </w:rPr>
          <w:t>Information</w:t>
        </w:r>
      </w:hyperlink>
      <w:r w:rsidR="00DA241E" w:rsidRPr="00E306E9">
        <w:rPr>
          <w:rFonts w:ascii="Arial" w:hAnsi="Arial" w:cs="Arial"/>
        </w:rPr>
        <w:t xml:space="preserve"> </w:t>
      </w:r>
    </w:p>
    <w:p w14:paraId="50274B88" w14:textId="6250C562" w:rsidR="00F04045" w:rsidRPr="00E306E9" w:rsidRDefault="00533758" w:rsidP="00E306E9">
      <w:pPr>
        <w:pStyle w:val="ListParagraph"/>
        <w:numPr>
          <w:ilvl w:val="0"/>
          <w:numId w:val="42"/>
        </w:numPr>
        <w:spacing w:after="0" w:line="240" w:lineRule="auto"/>
        <w:jc w:val="both"/>
        <w:rPr>
          <w:rFonts w:ascii="Arial" w:hAnsi="Arial" w:cs="Arial"/>
        </w:rPr>
      </w:pPr>
      <w:hyperlink w:anchor="_5._How_We" w:history="1">
        <w:r w:rsidR="00B30FCF" w:rsidRPr="00E306E9">
          <w:rPr>
            <w:rStyle w:val="Hyperlink"/>
            <w:rFonts w:ascii="Arial" w:hAnsi="Arial" w:cs="Arial"/>
            <w:color w:val="auto"/>
          </w:rPr>
          <w:t xml:space="preserve">How </w:t>
        </w:r>
        <w:r w:rsidR="00067FC9" w:rsidRPr="00E306E9">
          <w:rPr>
            <w:rStyle w:val="Hyperlink"/>
            <w:rFonts w:ascii="Arial" w:hAnsi="Arial" w:cs="Arial"/>
            <w:color w:val="auto"/>
          </w:rPr>
          <w:t>W</w:t>
        </w:r>
        <w:r w:rsidR="00B30FCF" w:rsidRPr="00E306E9">
          <w:rPr>
            <w:rStyle w:val="Hyperlink"/>
            <w:rFonts w:ascii="Arial" w:hAnsi="Arial" w:cs="Arial"/>
            <w:color w:val="auto"/>
          </w:rPr>
          <w:t xml:space="preserve">e </w:t>
        </w:r>
        <w:r w:rsidR="00067FC9" w:rsidRPr="00E306E9">
          <w:rPr>
            <w:rStyle w:val="Hyperlink"/>
            <w:rFonts w:ascii="Arial" w:hAnsi="Arial" w:cs="Arial"/>
            <w:color w:val="auto"/>
          </w:rPr>
          <w:t>U</w:t>
        </w:r>
        <w:r w:rsidR="00B30FCF" w:rsidRPr="00E306E9">
          <w:rPr>
            <w:rStyle w:val="Hyperlink"/>
            <w:rFonts w:ascii="Arial" w:hAnsi="Arial" w:cs="Arial"/>
            <w:color w:val="auto"/>
          </w:rPr>
          <w:t>se Personal Information</w:t>
        </w:r>
      </w:hyperlink>
      <w:r w:rsidR="00DA241E" w:rsidRPr="00E306E9">
        <w:rPr>
          <w:rFonts w:ascii="Arial" w:hAnsi="Arial" w:cs="Arial"/>
        </w:rPr>
        <w:t xml:space="preserve"> </w:t>
      </w:r>
    </w:p>
    <w:p w14:paraId="07AF64A2" w14:textId="3A94FF35" w:rsidR="00F04045" w:rsidRPr="00E306E9" w:rsidRDefault="00533758" w:rsidP="00E306E9">
      <w:pPr>
        <w:pStyle w:val="ListParagraph"/>
        <w:numPr>
          <w:ilvl w:val="0"/>
          <w:numId w:val="42"/>
        </w:numPr>
        <w:spacing w:after="0" w:line="240" w:lineRule="auto"/>
        <w:jc w:val="both"/>
        <w:rPr>
          <w:rFonts w:ascii="Arial" w:hAnsi="Arial" w:cs="Arial"/>
        </w:rPr>
      </w:pPr>
      <w:hyperlink w:anchor="_6._How_We" w:history="1">
        <w:r w:rsidR="00B30FCF" w:rsidRPr="00E306E9">
          <w:rPr>
            <w:rStyle w:val="Hyperlink"/>
            <w:rFonts w:ascii="Arial" w:hAnsi="Arial" w:cs="Arial"/>
            <w:color w:val="auto"/>
          </w:rPr>
          <w:t xml:space="preserve">How </w:t>
        </w:r>
        <w:r w:rsidR="00067FC9" w:rsidRPr="00E306E9">
          <w:rPr>
            <w:rStyle w:val="Hyperlink"/>
            <w:rFonts w:ascii="Arial" w:hAnsi="Arial" w:cs="Arial"/>
            <w:color w:val="auto"/>
          </w:rPr>
          <w:t>W</w:t>
        </w:r>
        <w:r w:rsidR="00B30FCF" w:rsidRPr="00E306E9">
          <w:rPr>
            <w:rStyle w:val="Hyperlink"/>
            <w:rFonts w:ascii="Arial" w:hAnsi="Arial" w:cs="Arial"/>
            <w:color w:val="auto"/>
          </w:rPr>
          <w:t xml:space="preserve">e </w:t>
        </w:r>
        <w:r w:rsidR="00321693" w:rsidRPr="00E306E9">
          <w:rPr>
            <w:rStyle w:val="Hyperlink"/>
            <w:rFonts w:ascii="Arial" w:hAnsi="Arial" w:cs="Arial"/>
            <w:color w:val="auto"/>
          </w:rPr>
          <w:t>Disclose</w:t>
        </w:r>
        <w:r w:rsidR="00B30FCF" w:rsidRPr="00E306E9">
          <w:rPr>
            <w:rStyle w:val="Hyperlink"/>
            <w:rFonts w:ascii="Arial" w:hAnsi="Arial" w:cs="Arial"/>
            <w:color w:val="auto"/>
          </w:rPr>
          <w:t xml:space="preserve"> Personal Information</w:t>
        </w:r>
      </w:hyperlink>
      <w:r w:rsidR="00DA241E" w:rsidRPr="00E306E9">
        <w:rPr>
          <w:rFonts w:ascii="Arial" w:hAnsi="Arial" w:cs="Arial"/>
        </w:rPr>
        <w:t xml:space="preserve"> </w:t>
      </w:r>
    </w:p>
    <w:p w14:paraId="2B793D6F" w14:textId="31A193EA" w:rsidR="00F04045" w:rsidRPr="00E306E9" w:rsidRDefault="00533758" w:rsidP="00E306E9">
      <w:pPr>
        <w:pStyle w:val="ListParagraph"/>
        <w:numPr>
          <w:ilvl w:val="0"/>
          <w:numId w:val="42"/>
        </w:numPr>
        <w:spacing w:after="0" w:line="240" w:lineRule="auto"/>
        <w:jc w:val="both"/>
        <w:rPr>
          <w:rFonts w:ascii="Arial" w:hAnsi="Arial" w:cs="Arial"/>
          <w:i/>
          <w:iCs/>
        </w:rPr>
      </w:pPr>
      <w:hyperlink w:anchor="_7._Cross-Border_Data" w:history="1">
        <w:r w:rsidR="00B30FCF" w:rsidRPr="00E306E9">
          <w:rPr>
            <w:rStyle w:val="Hyperlink"/>
            <w:rFonts w:ascii="Arial" w:hAnsi="Arial" w:cs="Arial"/>
            <w:color w:val="auto"/>
          </w:rPr>
          <w:t>Cross</w:t>
        </w:r>
        <w:r w:rsidR="00067FC9" w:rsidRPr="00E306E9">
          <w:rPr>
            <w:rStyle w:val="Hyperlink"/>
            <w:rFonts w:ascii="Arial" w:hAnsi="Arial" w:cs="Arial"/>
            <w:color w:val="auto"/>
          </w:rPr>
          <w:t>-</w:t>
        </w:r>
        <w:r w:rsidR="00B30FCF" w:rsidRPr="00E306E9">
          <w:rPr>
            <w:rStyle w:val="Hyperlink"/>
            <w:rFonts w:ascii="Arial" w:hAnsi="Arial" w:cs="Arial"/>
            <w:color w:val="auto"/>
          </w:rPr>
          <w:t xml:space="preserve">Border </w:t>
        </w:r>
        <w:r w:rsidR="00F3263D" w:rsidRPr="00E306E9">
          <w:rPr>
            <w:rStyle w:val="Hyperlink"/>
            <w:rFonts w:ascii="Arial" w:hAnsi="Arial" w:cs="Arial"/>
            <w:color w:val="auto"/>
          </w:rPr>
          <w:t xml:space="preserve">Data </w:t>
        </w:r>
        <w:r w:rsidR="00B30FCF" w:rsidRPr="00E306E9">
          <w:rPr>
            <w:rStyle w:val="Hyperlink"/>
            <w:rFonts w:ascii="Arial" w:hAnsi="Arial" w:cs="Arial"/>
            <w:color w:val="auto"/>
          </w:rPr>
          <w:t>Transfers</w:t>
        </w:r>
      </w:hyperlink>
      <w:r w:rsidR="00DA241E" w:rsidRPr="00E306E9">
        <w:rPr>
          <w:rFonts w:ascii="Arial" w:hAnsi="Arial" w:cs="Arial"/>
        </w:rPr>
        <w:t xml:space="preserve"> </w:t>
      </w:r>
    </w:p>
    <w:p w14:paraId="53C65071" w14:textId="46327A5D" w:rsidR="00321693" w:rsidRPr="00E306E9" w:rsidRDefault="00533758" w:rsidP="00E306E9">
      <w:pPr>
        <w:pStyle w:val="ListParagraph"/>
        <w:numPr>
          <w:ilvl w:val="0"/>
          <w:numId w:val="42"/>
        </w:numPr>
        <w:spacing w:after="0" w:line="240" w:lineRule="auto"/>
        <w:jc w:val="both"/>
        <w:rPr>
          <w:rFonts w:ascii="Arial" w:hAnsi="Arial" w:cs="Arial"/>
        </w:rPr>
      </w:pPr>
      <w:hyperlink w:anchor="_8._Information_Security" w:history="1">
        <w:r w:rsidR="00321693" w:rsidRPr="00E306E9">
          <w:rPr>
            <w:rStyle w:val="Hyperlink"/>
            <w:rFonts w:ascii="Arial" w:hAnsi="Arial" w:cs="Arial"/>
            <w:color w:val="auto"/>
          </w:rPr>
          <w:t>Information Security</w:t>
        </w:r>
      </w:hyperlink>
      <w:r w:rsidR="00321693" w:rsidRPr="00E306E9">
        <w:rPr>
          <w:rFonts w:ascii="Arial" w:hAnsi="Arial" w:cs="Arial"/>
        </w:rPr>
        <w:t xml:space="preserve"> </w:t>
      </w:r>
    </w:p>
    <w:p w14:paraId="4379D906" w14:textId="1888A2D1" w:rsidR="00F04045" w:rsidRPr="00E306E9" w:rsidRDefault="00533758" w:rsidP="00E306E9">
      <w:pPr>
        <w:pStyle w:val="ListParagraph"/>
        <w:numPr>
          <w:ilvl w:val="0"/>
          <w:numId w:val="42"/>
        </w:numPr>
        <w:spacing w:after="0" w:line="240" w:lineRule="auto"/>
        <w:jc w:val="both"/>
        <w:rPr>
          <w:rFonts w:ascii="Arial" w:hAnsi="Arial" w:cs="Arial"/>
        </w:rPr>
      </w:pPr>
      <w:hyperlink w:anchor="_9._Retention_of" w:history="1">
        <w:r w:rsidR="00B30FCF" w:rsidRPr="00E306E9">
          <w:rPr>
            <w:rStyle w:val="Hyperlink"/>
            <w:rFonts w:ascii="Arial" w:hAnsi="Arial" w:cs="Arial"/>
            <w:color w:val="auto"/>
          </w:rPr>
          <w:t>Retention of Personal Information</w:t>
        </w:r>
      </w:hyperlink>
      <w:r w:rsidR="00DA241E" w:rsidRPr="00E306E9">
        <w:rPr>
          <w:rFonts w:ascii="Arial" w:hAnsi="Arial" w:cs="Arial"/>
        </w:rPr>
        <w:t xml:space="preserve"> </w:t>
      </w:r>
    </w:p>
    <w:p w14:paraId="44C1B0BB" w14:textId="3DDE6883" w:rsidR="00A6467E" w:rsidRPr="00E306E9" w:rsidRDefault="00533758" w:rsidP="00E306E9">
      <w:pPr>
        <w:pStyle w:val="ListParagraph"/>
        <w:numPr>
          <w:ilvl w:val="0"/>
          <w:numId w:val="42"/>
        </w:numPr>
        <w:spacing w:after="0" w:line="240" w:lineRule="auto"/>
        <w:jc w:val="both"/>
        <w:rPr>
          <w:rFonts w:ascii="Arial" w:hAnsi="Arial" w:cs="Arial"/>
        </w:rPr>
      </w:pPr>
      <w:hyperlink w:anchor="_10._Information_Rights" w:history="1">
        <w:r w:rsidR="00321693" w:rsidRPr="00E306E9">
          <w:rPr>
            <w:rStyle w:val="Hyperlink"/>
            <w:rFonts w:ascii="Arial" w:hAnsi="Arial" w:cs="Arial"/>
            <w:color w:val="auto"/>
          </w:rPr>
          <w:t xml:space="preserve">Information </w:t>
        </w:r>
        <w:r w:rsidR="05EA8C40" w:rsidRPr="00E306E9">
          <w:rPr>
            <w:rStyle w:val="Hyperlink"/>
            <w:rFonts w:ascii="Arial" w:hAnsi="Arial" w:cs="Arial"/>
            <w:color w:val="auto"/>
          </w:rPr>
          <w:t xml:space="preserve">Rights </w:t>
        </w:r>
        <w:r w:rsidR="00321693" w:rsidRPr="00E306E9">
          <w:rPr>
            <w:rStyle w:val="Hyperlink"/>
            <w:rFonts w:ascii="Arial" w:hAnsi="Arial" w:cs="Arial"/>
            <w:color w:val="auto"/>
          </w:rPr>
          <w:t xml:space="preserve">Specific to </w:t>
        </w:r>
        <w:r w:rsidR="00067FC9" w:rsidRPr="00E306E9">
          <w:rPr>
            <w:rStyle w:val="Hyperlink"/>
            <w:rFonts w:ascii="Arial" w:hAnsi="Arial" w:cs="Arial"/>
            <w:color w:val="auto"/>
          </w:rPr>
          <w:t>Y</w:t>
        </w:r>
        <w:r w:rsidR="00321693" w:rsidRPr="00E306E9">
          <w:rPr>
            <w:rStyle w:val="Hyperlink"/>
            <w:rFonts w:ascii="Arial" w:hAnsi="Arial" w:cs="Arial"/>
            <w:color w:val="auto"/>
          </w:rPr>
          <w:t>ou</w:t>
        </w:r>
        <w:r w:rsidR="41472DF0" w:rsidRPr="00E306E9">
          <w:rPr>
            <w:rStyle w:val="Hyperlink"/>
            <w:rFonts w:ascii="Arial" w:hAnsi="Arial" w:cs="Arial"/>
            <w:color w:val="auto"/>
          </w:rPr>
          <w:t>r</w:t>
        </w:r>
        <w:r w:rsidR="00321693" w:rsidRPr="00E306E9">
          <w:rPr>
            <w:rStyle w:val="Hyperlink"/>
            <w:rFonts w:ascii="Arial" w:hAnsi="Arial" w:cs="Arial"/>
            <w:color w:val="auto"/>
          </w:rPr>
          <w:t xml:space="preserve"> Region</w:t>
        </w:r>
      </w:hyperlink>
      <w:r w:rsidR="00DA241E" w:rsidRPr="00E306E9">
        <w:rPr>
          <w:rFonts w:ascii="Arial" w:hAnsi="Arial" w:cs="Arial"/>
        </w:rPr>
        <w:t xml:space="preserve"> </w:t>
      </w:r>
    </w:p>
    <w:p w14:paraId="0B8F1A19" w14:textId="105419B6" w:rsidR="00643440" w:rsidRPr="001B232B" w:rsidRDefault="00643440" w:rsidP="00E306E9">
      <w:pPr>
        <w:pStyle w:val="ListParagraph"/>
        <w:numPr>
          <w:ilvl w:val="0"/>
          <w:numId w:val="42"/>
        </w:numPr>
        <w:spacing w:after="0" w:line="240" w:lineRule="auto"/>
        <w:jc w:val="both"/>
        <w:rPr>
          <w:rFonts w:ascii="Arial" w:hAnsi="Arial" w:cs="Arial"/>
          <w:u w:val="single"/>
        </w:rPr>
      </w:pPr>
      <w:r w:rsidRPr="001B232B">
        <w:rPr>
          <w:rFonts w:ascii="Arial" w:hAnsi="Arial" w:cs="Arial"/>
          <w:u w:val="single"/>
        </w:rPr>
        <w:t>Consumer Health Data Privacy</w:t>
      </w:r>
      <w:r w:rsidR="007E7490">
        <w:rPr>
          <w:rFonts w:ascii="Arial" w:hAnsi="Arial" w:cs="Arial"/>
          <w:u w:val="single"/>
        </w:rPr>
        <w:t xml:space="preserve"> Policy</w:t>
      </w:r>
    </w:p>
    <w:p w14:paraId="3CED1100" w14:textId="651902D9" w:rsidR="00A6467E" w:rsidRPr="00E306E9" w:rsidRDefault="00533758" w:rsidP="00E306E9">
      <w:pPr>
        <w:pStyle w:val="ListParagraph"/>
        <w:numPr>
          <w:ilvl w:val="0"/>
          <w:numId w:val="42"/>
        </w:numPr>
        <w:spacing w:after="0" w:line="240" w:lineRule="auto"/>
        <w:jc w:val="both"/>
        <w:rPr>
          <w:rFonts w:ascii="Arial" w:hAnsi="Arial" w:cs="Arial"/>
        </w:rPr>
      </w:pPr>
      <w:hyperlink w:anchor="_11._Children" w:history="1">
        <w:r w:rsidR="00B30FCF" w:rsidRPr="00E306E9">
          <w:rPr>
            <w:rStyle w:val="Hyperlink"/>
            <w:rFonts w:ascii="Arial" w:hAnsi="Arial" w:cs="Arial"/>
            <w:color w:val="auto"/>
          </w:rPr>
          <w:t>Children</w:t>
        </w:r>
      </w:hyperlink>
      <w:r w:rsidR="00DA241E" w:rsidRPr="00E306E9">
        <w:rPr>
          <w:rFonts w:ascii="Arial" w:hAnsi="Arial" w:cs="Arial"/>
        </w:rPr>
        <w:t xml:space="preserve"> </w:t>
      </w:r>
    </w:p>
    <w:p w14:paraId="2C59F710" w14:textId="28D3385A" w:rsidR="00A6467E" w:rsidRPr="00E306E9" w:rsidRDefault="00533758" w:rsidP="00E306E9">
      <w:pPr>
        <w:pStyle w:val="ListParagraph"/>
        <w:numPr>
          <w:ilvl w:val="0"/>
          <w:numId w:val="42"/>
        </w:numPr>
        <w:spacing w:after="0" w:line="240" w:lineRule="auto"/>
        <w:jc w:val="both"/>
        <w:rPr>
          <w:rFonts w:ascii="Arial" w:hAnsi="Arial" w:cs="Arial"/>
        </w:rPr>
      </w:pPr>
      <w:hyperlink w:anchor="_12._Contact_Us" w:history="1">
        <w:r w:rsidR="00B30FCF" w:rsidRPr="00E306E9">
          <w:rPr>
            <w:rStyle w:val="Hyperlink"/>
            <w:rFonts w:ascii="Arial" w:hAnsi="Arial" w:cs="Arial"/>
            <w:color w:val="auto"/>
          </w:rPr>
          <w:t>Contact Us</w:t>
        </w:r>
      </w:hyperlink>
      <w:r w:rsidR="00DA241E" w:rsidRPr="00E306E9">
        <w:rPr>
          <w:rFonts w:ascii="Arial" w:hAnsi="Arial" w:cs="Arial"/>
        </w:rPr>
        <w:t xml:space="preserve"> </w:t>
      </w:r>
    </w:p>
    <w:p w14:paraId="75BDB384" w14:textId="6CB1D603" w:rsidR="00506177" w:rsidRPr="00E306E9" w:rsidRDefault="00533758" w:rsidP="00E306E9">
      <w:pPr>
        <w:pStyle w:val="ListParagraph"/>
        <w:numPr>
          <w:ilvl w:val="0"/>
          <w:numId w:val="42"/>
        </w:numPr>
        <w:spacing w:after="0" w:line="240" w:lineRule="auto"/>
        <w:jc w:val="both"/>
        <w:rPr>
          <w:rFonts w:ascii="Arial" w:hAnsi="Arial" w:cs="Arial"/>
        </w:rPr>
      </w:pPr>
      <w:hyperlink w:anchor="_13._Changes_to" w:history="1">
        <w:r w:rsidR="00B30FCF" w:rsidRPr="00E306E9">
          <w:rPr>
            <w:rStyle w:val="Hyperlink"/>
            <w:rFonts w:ascii="Arial" w:hAnsi="Arial" w:cs="Arial"/>
            <w:color w:val="auto"/>
          </w:rPr>
          <w:t>Changes to the Statement</w:t>
        </w:r>
      </w:hyperlink>
      <w:r w:rsidR="00DA241E" w:rsidRPr="00E306E9">
        <w:rPr>
          <w:rFonts w:ascii="Arial" w:hAnsi="Arial" w:cs="Arial"/>
        </w:rPr>
        <w:t xml:space="preserve"> </w:t>
      </w:r>
    </w:p>
    <w:p w14:paraId="52955762" w14:textId="77777777" w:rsidR="00321693" w:rsidRPr="00DA241E" w:rsidRDefault="00321693" w:rsidP="000A2DFC">
      <w:pPr>
        <w:spacing w:after="0" w:line="240" w:lineRule="auto"/>
        <w:jc w:val="both"/>
        <w:rPr>
          <w:rFonts w:ascii="Arial" w:hAnsi="Arial" w:cs="Arial"/>
          <w:color w:val="0070C0"/>
        </w:rPr>
      </w:pPr>
    </w:p>
    <w:p w14:paraId="54466F29" w14:textId="40268EDA" w:rsidR="00DA241E" w:rsidRPr="00983990" w:rsidRDefault="0093307B" w:rsidP="003C156C">
      <w:pPr>
        <w:pStyle w:val="Heading2"/>
        <w:rPr>
          <w:sz w:val="28"/>
          <w:szCs w:val="36"/>
        </w:rPr>
      </w:pPr>
      <w:bookmarkStart w:id="3" w:name="_Hlk184067429"/>
      <w:r w:rsidRPr="00983990">
        <w:rPr>
          <w:sz w:val="28"/>
          <w:szCs w:val="36"/>
        </w:rPr>
        <w:t>1.</w:t>
      </w:r>
      <w:r w:rsidR="00DA241E" w:rsidRPr="00983990">
        <w:rPr>
          <w:sz w:val="28"/>
          <w:szCs w:val="36"/>
        </w:rPr>
        <w:t xml:space="preserve"> </w:t>
      </w:r>
      <w:r w:rsidR="003825E5" w:rsidRPr="00983990">
        <w:rPr>
          <w:sz w:val="28"/>
          <w:szCs w:val="36"/>
        </w:rPr>
        <w:t>Scope of this Statement</w:t>
      </w:r>
    </w:p>
    <w:bookmarkEnd w:id="3"/>
    <w:p w14:paraId="6CD9DA62" w14:textId="6969061F" w:rsidR="003825E5" w:rsidRDefault="003825E5" w:rsidP="000A2DFC">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You may interact with Brown &amp; Brown online and offline for a variety of reasons.  This section explains when the Statement applies to Brown &amp; Brown’s processing of your personal information.</w:t>
      </w:r>
    </w:p>
    <w:p w14:paraId="7FD9D41E" w14:textId="77777777" w:rsidR="003825E5" w:rsidRDefault="003825E5" w:rsidP="000A2DFC">
      <w:pPr>
        <w:spacing w:after="0" w:line="240" w:lineRule="auto"/>
        <w:jc w:val="both"/>
        <w:rPr>
          <w:rFonts w:ascii="Arial" w:eastAsia="Times New Roman" w:hAnsi="Arial" w:cs="Arial"/>
          <w:kern w:val="0"/>
          <w14:ligatures w14:val="none"/>
        </w:rPr>
      </w:pPr>
    </w:p>
    <w:p w14:paraId="0EE1E105" w14:textId="33B9A0B0" w:rsidR="005D4D30" w:rsidRDefault="006C21E8" w:rsidP="000A2DFC">
      <w:pPr>
        <w:spacing w:after="0" w:line="240" w:lineRule="auto"/>
        <w:jc w:val="both"/>
        <w:rPr>
          <w:rFonts w:ascii="Arial" w:eastAsia="Times New Roman" w:hAnsi="Arial" w:cs="Arial"/>
          <w:kern w:val="0"/>
          <w14:ligatures w14:val="none"/>
        </w:rPr>
      </w:pPr>
      <w:r>
        <w:rPr>
          <w:rFonts w:ascii="Arial" w:eastAsia="Times New Roman" w:hAnsi="Arial" w:cs="Arial"/>
          <w:kern w:val="0"/>
          <w:u w:val="single"/>
          <w14:ligatures w14:val="none"/>
        </w:rPr>
        <w:t>Brown &amp; Brown as Data Controller</w:t>
      </w:r>
      <w:r>
        <w:rPr>
          <w:rFonts w:ascii="Arial" w:eastAsia="Times New Roman" w:hAnsi="Arial" w:cs="Arial"/>
          <w:kern w:val="0"/>
          <w14:ligatures w14:val="none"/>
        </w:rPr>
        <w:t>:  Unless stated otherwise, t</w:t>
      </w:r>
      <w:r w:rsidR="00CB7BB8" w:rsidRPr="00DA241E">
        <w:rPr>
          <w:rFonts w:ascii="Arial" w:eastAsia="Times New Roman" w:hAnsi="Arial" w:cs="Arial"/>
          <w:kern w:val="0"/>
          <w14:ligatures w14:val="none"/>
        </w:rPr>
        <w:t xml:space="preserve">his Statement applies to any personal information you provide to Brown &amp; Brown and any </w:t>
      </w:r>
      <w:r>
        <w:rPr>
          <w:rFonts w:ascii="Arial" w:eastAsia="Times New Roman" w:hAnsi="Arial" w:cs="Arial"/>
          <w:kern w:val="0"/>
          <w14:ligatures w14:val="none"/>
        </w:rPr>
        <w:t xml:space="preserve">of your </w:t>
      </w:r>
      <w:r w:rsidR="00CB7BB8" w:rsidRPr="00DA241E">
        <w:rPr>
          <w:rFonts w:ascii="Arial" w:eastAsia="Times New Roman" w:hAnsi="Arial" w:cs="Arial"/>
          <w:kern w:val="0"/>
          <w14:ligatures w14:val="none"/>
        </w:rPr>
        <w:t>personal information we collect when you</w:t>
      </w:r>
      <w:r w:rsidR="005D4D30">
        <w:rPr>
          <w:rFonts w:ascii="Arial" w:eastAsia="Times New Roman" w:hAnsi="Arial" w:cs="Arial"/>
          <w:kern w:val="0"/>
          <w14:ligatures w14:val="none"/>
        </w:rPr>
        <w:t>:</w:t>
      </w:r>
    </w:p>
    <w:p w14:paraId="6B9791AB" w14:textId="63DD9435" w:rsidR="00001D42" w:rsidRDefault="00CB7BB8" w:rsidP="000A2DFC">
      <w:pPr>
        <w:pStyle w:val="ListParagraph"/>
        <w:numPr>
          <w:ilvl w:val="0"/>
          <w:numId w:val="32"/>
        </w:numPr>
        <w:spacing w:after="0" w:line="240" w:lineRule="auto"/>
        <w:jc w:val="both"/>
        <w:rPr>
          <w:rFonts w:ascii="Arial" w:eastAsia="Times New Roman" w:hAnsi="Arial" w:cs="Arial"/>
          <w:kern w:val="0"/>
          <w14:ligatures w14:val="none"/>
        </w:rPr>
      </w:pPr>
      <w:r w:rsidRPr="005D4D30">
        <w:rPr>
          <w:rFonts w:ascii="Arial" w:eastAsia="Times New Roman" w:hAnsi="Arial" w:cs="Arial"/>
          <w:kern w:val="0"/>
          <w14:ligatures w14:val="none"/>
        </w:rPr>
        <w:t>visit or use our websites or applications</w:t>
      </w:r>
      <w:r w:rsidR="00D42B3D" w:rsidRPr="005D4D30">
        <w:rPr>
          <w:rFonts w:ascii="Arial" w:eastAsia="Times New Roman" w:hAnsi="Arial" w:cs="Arial"/>
          <w:kern w:val="0"/>
          <w14:ligatures w14:val="none"/>
        </w:rPr>
        <w:t xml:space="preserve"> (together the “Site”)</w:t>
      </w:r>
    </w:p>
    <w:p w14:paraId="42AA3E01" w14:textId="5CA76F53" w:rsidR="00001D42" w:rsidRDefault="00CB7BB8" w:rsidP="000A2DFC">
      <w:pPr>
        <w:pStyle w:val="ListParagraph"/>
        <w:numPr>
          <w:ilvl w:val="0"/>
          <w:numId w:val="32"/>
        </w:numPr>
        <w:spacing w:after="0" w:line="240" w:lineRule="auto"/>
        <w:jc w:val="both"/>
        <w:rPr>
          <w:rFonts w:ascii="Arial" w:eastAsia="Times New Roman" w:hAnsi="Arial" w:cs="Arial"/>
          <w:kern w:val="0"/>
          <w14:ligatures w14:val="none"/>
        </w:rPr>
      </w:pPr>
      <w:r w:rsidRPr="005D4D30">
        <w:rPr>
          <w:rFonts w:ascii="Arial" w:eastAsia="Times New Roman" w:hAnsi="Arial" w:cs="Arial"/>
          <w:kern w:val="0"/>
          <w14:ligatures w14:val="none"/>
        </w:rPr>
        <w:t xml:space="preserve">visit a Brown &amp; Brown </w:t>
      </w:r>
      <w:r w:rsidR="003825E5">
        <w:rPr>
          <w:rFonts w:ascii="Arial" w:eastAsia="Times New Roman" w:hAnsi="Arial" w:cs="Arial"/>
          <w:kern w:val="0"/>
          <w14:ligatures w14:val="none"/>
        </w:rPr>
        <w:t xml:space="preserve">office or other physical </w:t>
      </w:r>
      <w:proofErr w:type="gramStart"/>
      <w:r w:rsidRPr="005D4D30">
        <w:rPr>
          <w:rFonts w:ascii="Arial" w:eastAsia="Times New Roman" w:hAnsi="Arial" w:cs="Arial"/>
          <w:kern w:val="0"/>
          <w14:ligatures w14:val="none"/>
        </w:rPr>
        <w:t>location</w:t>
      </w:r>
      <w:proofErr w:type="gramEnd"/>
      <w:r w:rsidRPr="005D4D30">
        <w:rPr>
          <w:rFonts w:ascii="Arial" w:eastAsia="Times New Roman" w:hAnsi="Arial" w:cs="Arial"/>
          <w:kern w:val="0"/>
          <w14:ligatures w14:val="none"/>
        </w:rPr>
        <w:t xml:space="preserve"> </w:t>
      </w:r>
    </w:p>
    <w:p w14:paraId="24CB7B3F" w14:textId="206EFB32" w:rsidR="00001D42" w:rsidRDefault="00CB7BB8" w:rsidP="000A2DFC">
      <w:pPr>
        <w:pStyle w:val="ListParagraph"/>
        <w:numPr>
          <w:ilvl w:val="0"/>
          <w:numId w:val="32"/>
        </w:numPr>
        <w:spacing w:after="0" w:line="240" w:lineRule="auto"/>
        <w:jc w:val="both"/>
        <w:rPr>
          <w:rFonts w:ascii="Arial" w:eastAsia="Times New Roman" w:hAnsi="Arial" w:cs="Arial"/>
          <w:kern w:val="0"/>
          <w14:ligatures w14:val="none"/>
        </w:rPr>
      </w:pPr>
      <w:r w:rsidRPr="005D4D30">
        <w:rPr>
          <w:rFonts w:ascii="Arial" w:eastAsia="Times New Roman" w:hAnsi="Arial" w:cs="Arial"/>
          <w:kern w:val="0"/>
          <w14:ligatures w14:val="none"/>
        </w:rPr>
        <w:t>attend events or seminars</w:t>
      </w:r>
      <w:r w:rsidR="003825E5">
        <w:rPr>
          <w:rFonts w:ascii="Arial" w:eastAsia="Times New Roman" w:hAnsi="Arial" w:cs="Arial"/>
          <w:kern w:val="0"/>
          <w14:ligatures w14:val="none"/>
        </w:rPr>
        <w:t xml:space="preserve"> hosted by Brown &amp; Brown</w:t>
      </w:r>
      <w:r w:rsidRPr="005D4D30">
        <w:rPr>
          <w:rFonts w:ascii="Arial" w:eastAsia="Times New Roman" w:hAnsi="Arial" w:cs="Arial"/>
          <w:kern w:val="0"/>
          <w14:ligatures w14:val="none"/>
        </w:rPr>
        <w:t xml:space="preserve"> </w:t>
      </w:r>
    </w:p>
    <w:p w14:paraId="683D937F" w14:textId="359AA187" w:rsidR="005D4D30" w:rsidRDefault="00CB7BB8" w:rsidP="000A2DFC">
      <w:pPr>
        <w:pStyle w:val="ListParagraph"/>
        <w:numPr>
          <w:ilvl w:val="0"/>
          <w:numId w:val="32"/>
        </w:numPr>
        <w:spacing w:after="0" w:line="240" w:lineRule="auto"/>
        <w:jc w:val="both"/>
        <w:rPr>
          <w:rFonts w:ascii="Arial" w:eastAsia="Times New Roman" w:hAnsi="Arial" w:cs="Arial"/>
          <w:kern w:val="0"/>
          <w14:ligatures w14:val="none"/>
        </w:rPr>
      </w:pPr>
      <w:r w:rsidRPr="005D4D30">
        <w:rPr>
          <w:rFonts w:ascii="Arial" w:eastAsia="Times New Roman" w:hAnsi="Arial" w:cs="Arial"/>
          <w:kern w:val="0"/>
          <w14:ligatures w14:val="none"/>
        </w:rPr>
        <w:t xml:space="preserve">request a service from us or use other services that </w:t>
      </w:r>
      <w:r w:rsidR="08F74B59" w:rsidRPr="00CD52D1">
        <w:rPr>
          <w:rFonts w:ascii="Arial" w:eastAsia="Times New Roman" w:hAnsi="Arial" w:cs="Arial"/>
          <w:kern w:val="0"/>
          <w14:ligatures w14:val="none"/>
        </w:rPr>
        <w:t>refer to</w:t>
      </w:r>
      <w:r w:rsidRPr="005D4D30">
        <w:rPr>
          <w:rFonts w:ascii="Arial" w:eastAsia="Times New Roman" w:hAnsi="Arial" w:cs="Arial"/>
          <w:kern w:val="0"/>
          <w14:ligatures w14:val="none"/>
        </w:rPr>
        <w:t xml:space="preserve"> or link to this Statement (each, a "Service").</w:t>
      </w:r>
      <w:r w:rsidR="00950A4B" w:rsidRPr="005D4D30">
        <w:rPr>
          <w:rFonts w:ascii="Arial" w:eastAsia="Times New Roman" w:hAnsi="Arial" w:cs="Arial"/>
          <w:kern w:val="0"/>
          <w14:ligatures w14:val="none"/>
        </w:rPr>
        <w:t xml:space="preserve"> </w:t>
      </w:r>
    </w:p>
    <w:p w14:paraId="699BFF2E" w14:textId="7DB36D32" w:rsidR="00A077FA" w:rsidRDefault="00A077FA" w:rsidP="000A2DFC">
      <w:pPr>
        <w:jc w:val="both"/>
        <w:rPr>
          <w:rFonts w:ascii="Arial" w:eastAsia="Times New Roman" w:hAnsi="Arial" w:cs="Arial"/>
          <w:kern w:val="0"/>
          <w14:ligatures w14:val="none"/>
        </w:rPr>
      </w:pPr>
      <w:r>
        <w:rPr>
          <w:rFonts w:ascii="Arial" w:eastAsia="Times New Roman" w:hAnsi="Arial" w:cs="Arial"/>
          <w:kern w:val="0"/>
          <w14:ligatures w14:val="none"/>
        </w:rPr>
        <w:br w:type="page"/>
      </w:r>
    </w:p>
    <w:p w14:paraId="67710F92" w14:textId="77777777" w:rsidR="003825E5" w:rsidRDefault="003825E5" w:rsidP="000A2DFC">
      <w:pPr>
        <w:spacing w:after="0" w:line="240" w:lineRule="auto"/>
        <w:jc w:val="both"/>
        <w:rPr>
          <w:rFonts w:ascii="Arial" w:eastAsia="Times New Roman" w:hAnsi="Arial" w:cs="Arial"/>
          <w:kern w:val="0"/>
          <w14:ligatures w14:val="none"/>
        </w:rPr>
      </w:pPr>
    </w:p>
    <w:p w14:paraId="6CA3BAC5" w14:textId="7185DEEA" w:rsidR="003825E5" w:rsidRPr="003825E5" w:rsidRDefault="003825E5" w:rsidP="000A2DFC">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This Statement also applies to personal information </w:t>
      </w:r>
      <w:r w:rsidRPr="003825E5">
        <w:rPr>
          <w:rFonts w:ascii="Arial" w:eastAsia="Times New Roman" w:hAnsi="Arial" w:cs="Arial"/>
          <w:kern w:val="0"/>
          <w14:ligatures w14:val="none"/>
        </w:rPr>
        <w:t xml:space="preserve">Brown &amp; Brown may collect </w:t>
      </w:r>
      <w:r>
        <w:rPr>
          <w:rFonts w:ascii="Arial" w:eastAsia="Times New Roman" w:hAnsi="Arial" w:cs="Arial"/>
          <w:kern w:val="0"/>
          <w14:ligatures w14:val="none"/>
        </w:rPr>
        <w:t xml:space="preserve">from or about the corporate representatives of clients, </w:t>
      </w:r>
      <w:r w:rsidRPr="003825E5">
        <w:rPr>
          <w:rFonts w:ascii="Arial" w:eastAsia="Times New Roman" w:hAnsi="Arial" w:cs="Arial"/>
          <w:kern w:val="0"/>
          <w14:ligatures w14:val="none"/>
        </w:rPr>
        <w:t>vendors, suppliers</w:t>
      </w:r>
      <w:r>
        <w:rPr>
          <w:rFonts w:ascii="Arial" w:eastAsia="Times New Roman" w:hAnsi="Arial" w:cs="Arial"/>
          <w:kern w:val="0"/>
          <w14:ligatures w14:val="none"/>
        </w:rPr>
        <w:t>, business partners,</w:t>
      </w:r>
      <w:r w:rsidRPr="003825E5">
        <w:rPr>
          <w:rFonts w:ascii="Arial" w:eastAsia="Times New Roman" w:hAnsi="Arial" w:cs="Arial"/>
          <w:kern w:val="0"/>
          <w14:ligatures w14:val="none"/>
        </w:rPr>
        <w:t xml:space="preserve"> and others for the purposes of conducting our own business, such as contracting and invoicing</w:t>
      </w:r>
      <w:r>
        <w:rPr>
          <w:rFonts w:ascii="Arial" w:eastAsia="Times New Roman" w:hAnsi="Arial" w:cs="Arial"/>
          <w:kern w:val="0"/>
          <w14:ligatures w14:val="none"/>
        </w:rPr>
        <w:t>.  This personal information generally is limited to contact details and other limited information necessary to complete business transactions (“Business Contact Information”).</w:t>
      </w:r>
    </w:p>
    <w:p w14:paraId="7B9D448C" w14:textId="77777777" w:rsidR="00001D42" w:rsidRPr="005D4D30" w:rsidRDefault="00001D42" w:rsidP="000A2DFC">
      <w:pPr>
        <w:pStyle w:val="ListParagraph"/>
        <w:spacing w:after="0" w:line="240" w:lineRule="auto"/>
        <w:jc w:val="both"/>
        <w:rPr>
          <w:rFonts w:ascii="Arial" w:eastAsia="Times New Roman" w:hAnsi="Arial" w:cs="Arial"/>
          <w:kern w:val="0"/>
          <w14:ligatures w14:val="none"/>
        </w:rPr>
      </w:pPr>
    </w:p>
    <w:p w14:paraId="7B64CC8C" w14:textId="33C87CF8" w:rsidR="003825E5" w:rsidRPr="00607340" w:rsidRDefault="00001D42" w:rsidP="4F10BBD1">
      <w:pPr>
        <w:jc w:val="both"/>
        <w:rPr>
          <w:rFonts w:ascii="Arial" w:eastAsia="Times New Roman" w:hAnsi="Arial" w:cs="Arial"/>
          <w:b/>
          <w:bCs/>
        </w:rPr>
      </w:pPr>
      <w:r>
        <w:rPr>
          <w:rFonts w:ascii="Arial" w:eastAsia="Times New Roman" w:hAnsi="Arial" w:cs="Arial"/>
          <w:kern w:val="0"/>
          <w:u w:val="single"/>
          <w14:ligatures w14:val="none"/>
        </w:rPr>
        <w:t>Identification of the Data Controller</w:t>
      </w:r>
      <w:r>
        <w:rPr>
          <w:rFonts w:ascii="Arial" w:eastAsia="Times New Roman" w:hAnsi="Arial" w:cs="Arial"/>
          <w:kern w:val="0"/>
          <w14:ligatures w14:val="none"/>
        </w:rPr>
        <w:t xml:space="preserve">:  </w:t>
      </w:r>
      <w:r w:rsidR="00CB7BB8" w:rsidRPr="00DA241E">
        <w:rPr>
          <w:rFonts w:ascii="Arial" w:eastAsia="Times New Roman" w:hAnsi="Arial" w:cs="Arial"/>
          <w:kern w:val="0"/>
          <w14:ligatures w14:val="none"/>
        </w:rPr>
        <w:t>The Brown &amp; Brown entit</w:t>
      </w:r>
      <w:r>
        <w:rPr>
          <w:rFonts w:ascii="Arial" w:eastAsia="Times New Roman" w:hAnsi="Arial" w:cs="Arial"/>
          <w:kern w:val="0"/>
          <w14:ligatures w14:val="none"/>
        </w:rPr>
        <w:t>y whose</w:t>
      </w:r>
      <w:r w:rsidR="003825E5">
        <w:rPr>
          <w:rFonts w:ascii="Arial" w:eastAsia="Times New Roman" w:hAnsi="Arial" w:cs="Arial"/>
          <w:kern w:val="0"/>
          <w14:ligatures w14:val="none"/>
        </w:rPr>
        <w:t xml:space="preserve"> website or physical</w:t>
      </w:r>
      <w:r>
        <w:rPr>
          <w:rFonts w:ascii="Arial" w:eastAsia="Times New Roman" w:hAnsi="Arial" w:cs="Arial"/>
          <w:kern w:val="0"/>
          <w14:ligatures w14:val="none"/>
        </w:rPr>
        <w:t xml:space="preserve"> location you visit, event you attend, or Service you use </w:t>
      </w:r>
      <w:r w:rsidR="00CB7BB8" w:rsidRPr="00DA241E">
        <w:rPr>
          <w:rFonts w:ascii="Arial" w:eastAsia="Times New Roman" w:hAnsi="Arial" w:cs="Arial"/>
          <w:kern w:val="0"/>
          <w14:ligatures w14:val="none"/>
        </w:rPr>
        <w:t xml:space="preserve">also </w:t>
      </w:r>
      <w:r>
        <w:rPr>
          <w:rFonts w:ascii="Arial" w:eastAsia="Times New Roman" w:hAnsi="Arial" w:cs="Arial"/>
          <w:kern w:val="0"/>
          <w14:ligatures w14:val="none"/>
        </w:rPr>
        <w:t xml:space="preserve">is </w:t>
      </w:r>
      <w:r w:rsidR="00CB7BB8" w:rsidRPr="00DA241E">
        <w:rPr>
          <w:rFonts w:ascii="Arial" w:eastAsia="Times New Roman" w:hAnsi="Arial" w:cs="Arial"/>
          <w:kern w:val="0"/>
          <w14:ligatures w14:val="none"/>
        </w:rPr>
        <w:t xml:space="preserve">responsible for </w:t>
      </w:r>
      <w:r>
        <w:rPr>
          <w:rFonts w:ascii="Arial" w:eastAsia="Times New Roman" w:hAnsi="Arial" w:cs="Arial"/>
          <w:kern w:val="0"/>
          <w14:ligatures w14:val="none"/>
        </w:rPr>
        <w:t xml:space="preserve">the </w:t>
      </w:r>
      <w:r w:rsidR="00CB7BB8" w:rsidRPr="00DA241E">
        <w:rPr>
          <w:rFonts w:ascii="Arial" w:eastAsia="Times New Roman" w:hAnsi="Arial" w:cs="Arial"/>
          <w:kern w:val="0"/>
          <w14:ligatures w14:val="none"/>
        </w:rPr>
        <w:t xml:space="preserve">processing </w:t>
      </w:r>
      <w:r>
        <w:rPr>
          <w:rFonts w:ascii="Arial" w:eastAsia="Times New Roman" w:hAnsi="Arial" w:cs="Arial"/>
          <w:kern w:val="0"/>
          <w14:ligatures w14:val="none"/>
        </w:rPr>
        <w:t xml:space="preserve">of your </w:t>
      </w:r>
      <w:r w:rsidR="00CB7BB8" w:rsidRPr="00DA241E">
        <w:rPr>
          <w:rFonts w:ascii="Arial" w:eastAsia="Times New Roman" w:hAnsi="Arial" w:cs="Arial"/>
          <w:kern w:val="0"/>
          <w14:ligatures w14:val="none"/>
        </w:rPr>
        <w:t>personal information</w:t>
      </w:r>
      <w:r>
        <w:rPr>
          <w:rFonts w:ascii="Arial" w:eastAsia="Times New Roman" w:hAnsi="Arial" w:cs="Arial"/>
          <w:kern w:val="0"/>
          <w14:ligatures w14:val="none"/>
        </w:rPr>
        <w:t xml:space="preserve"> collected in relation to the visit, event, Service</w:t>
      </w:r>
      <w:r w:rsidR="006C21E8">
        <w:rPr>
          <w:rFonts w:ascii="Arial" w:eastAsia="Times New Roman" w:hAnsi="Arial" w:cs="Arial"/>
          <w:kern w:val="0"/>
          <w14:ligatures w14:val="none"/>
        </w:rPr>
        <w:t>, or business relationship</w:t>
      </w:r>
      <w:r>
        <w:rPr>
          <w:rFonts w:ascii="Arial" w:eastAsia="Times New Roman" w:hAnsi="Arial" w:cs="Arial"/>
          <w:kern w:val="0"/>
          <w14:ligatures w14:val="none"/>
        </w:rPr>
        <w:t xml:space="preserve"> (“data controller”). </w:t>
      </w:r>
    </w:p>
    <w:p w14:paraId="0BF2946A" w14:textId="778132E1" w:rsidR="003825E5" w:rsidRPr="00607340" w:rsidRDefault="73380058" w:rsidP="2E613141">
      <w:pPr>
        <w:jc w:val="both"/>
        <w:rPr>
          <w:rFonts w:ascii="Arial" w:eastAsia="Times New Roman" w:hAnsi="Arial" w:cs="Arial"/>
        </w:rPr>
      </w:pPr>
      <w:r>
        <w:rPr>
          <w:rFonts w:ascii="Arial" w:eastAsia="Times New Roman" w:hAnsi="Arial" w:cs="Arial"/>
          <w:kern w:val="0"/>
          <w14:ligatures w14:val="none"/>
        </w:rPr>
        <w:t>A full list of the Brown &amp; Brown entities and their contact details is available</w:t>
      </w:r>
      <w:r w:rsidR="00323C93">
        <w:rPr>
          <w:rFonts w:ascii="Arial" w:eastAsia="Times New Roman" w:hAnsi="Arial" w:cs="Arial"/>
          <w:kern w:val="0"/>
          <w14:ligatures w14:val="none"/>
        </w:rPr>
        <w:t xml:space="preserve"> </w:t>
      </w:r>
      <w:hyperlink r:id="rId7" w:history="1">
        <w:r w:rsidR="00323C93" w:rsidRPr="003B3138">
          <w:rPr>
            <w:rStyle w:val="Hyperlink"/>
            <w:rFonts w:ascii="Arial" w:eastAsia="Times New Roman" w:hAnsi="Arial" w:cs="Arial"/>
            <w:b/>
            <w:bCs/>
            <w:i/>
            <w:iCs/>
          </w:rPr>
          <w:t>here</w:t>
        </w:r>
      </w:hyperlink>
      <w:r>
        <w:rPr>
          <w:rFonts w:ascii="Arial" w:eastAsia="Times New Roman" w:hAnsi="Arial" w:cs="Arial"/>
          <w:kern w:val="0"/>
          <w14:ligatures w14:val="none"/>
        </w:rPr>
        <w:t xml:space="preserve">. </w:t>
      </w:r>
    </w:p>
    <w:p w14:paraId="5369B4CA" w14:textId="33C87CF8" w:rsidR="003825E5" w:rsidRPr="00607340" w:rsidRDefault="003825E5" w:rsidP="2E613141">
      <w:pPr>
        <w:jc w:val="both"/>
        <w:rPr>
          <w:rFonts w:ascii="Arial" w:eastAsia="Times New Roman" w:hAnsi="Arial" w:cs="Arial"/>
          <w:kern w:val="0"/>
          <w14:ligatures w14:val="none"/>
        </w:rPr>
      </w:pPr>
      <w:r>
        <w:rPr>
          <w:rFonts w:ascii="Arial" w:eastAsia="Times New Roman" w:hAnsi="Arial" w:cs="Arial"/>
          <w:kern w:val="0"/>
          <w14:ligatures w14:val="none"/>
        </w:rPr>
        <w:t xml:space="preserve">This Statement does </w:t>
      </w:r>
      <w:r w:rsidRPr="003825E5">
        <w:rPr>
          <w:rFonts w:ascii="Arial" w:eastAsia="Times New Roman" w:hAnsi="Arial" w:cs="Arial"/>
          <w:kern w:val="0"/>
          <w:u w:val="single"/>
          <w14:ligatures w14:val="none"/>
        </w:rPr>
        <w:t>not</w:t>
      </w:r>
      <w:r>
        <w:rPr>
          <w:rFonts w:ascii="Arial" w:eastAsia="Times New Roman" w:hAnsi="Arial" w:cs="Arial"/>
          <w:kern w:val="0"/>
          <w14:ligatures w14:val="none"/>
        </w:rPr>
        <w:t xml:space="preserve"> apply to the processing of </w:t>
      </w:r>
      <w:r w:rsidR="006C21E8">
        <w:rPr>
          <w:rFonts w:ascii="Arial" w:eastAsia="Times New Roman" w:hAnsi="Arial" w:cs="Arial"/>
          <w:kern w:val="0"/>
          <w14:ligatures w14:val="none"/>
        </w:rPr>
        <w:t xml:space="preserve">your </w:t>
      </w:r>
      <w:r>
        <w:rPr>
          <w:rFonts w:ascii="Arial" w:eastAsia="Times New Roman" w:hAnsi="Arial" w:cs="Arial"/>
          <w:kern w:val="0"/>
          <w14:ligatures w14:val="none"/>
        </w:rPr>
        <w:t>personal information described below:</w:t>
      </w:r>
    </w:p>
    <w:p w14:paraId="731F957A" w14:textId="567B539E" w:rsidR="003825E5" w:rsidRDefault="003825E5" w:rsidP="000A2DFC">
      <w:pPr>
        <w:spacing w:after="240" w:line="240" w:lineRule="auto"/>
        <w:jc w:val="both"/>
        <w:rPr>
          <w:rFonts w:ascii="Arial" w:eastAsia="Times New Roman" w:hAnsi="Arial" w:cs="Arial"/>
          <w:kern w:val="0"/>
          <w14:ligatures w14:val="none"/>
        </w:rPr>
      </w:pPr>
      <w:r>
        <w:rPr>
          <w:rFonts w:ascii="Arial" w:eastAsia="Times New Roman" w:hAnsi="Arial" w:cs="Arial"/>
          <w:kern w:val="0"/>
          <w:u w:val="single"/>
          <w14:ligatures w14:val="none"/>
        </w:rPr>
        <w:t>Brown &amp; Brown as Data Processor</w:t>
      </w:r>
      <w:r>
        <w:rPr>
          <w:rFonts w:ascii="Arial" w:eastAsia="Times New Roman" w:hAnsi="Arial" w:cs="Arial"/>
          <w:kern w:val="0"/>
          <w14:ligatures w14:val="none"/>
        </w:rPr>
        <w:t xml:space="preserve">:  </w:t>
      </w:r>
      <w:r w:rsidR="00950A4B" w:rsidRPr="00DA241E">
        <w:rPr>
          <w:rFonts w:ascii="Arial" w:eastAsia="Times New Roman" w:hAnsi="Arial" w:cs="Arial"/>
          <w:kern w:val="0"/>
          <w14:ligatures w14:val="none"/>
        </w:rPr>
        <w:t>At times, Brown &amp; Brown may collect and</w:t>
      </w:r>
      <w:r>
        <w:rPr>
          <w:rFonts w:ascii="Arial" w:eastAsia="Times New Roman" w:hAnsi="Arial" w:cs="Arial"/>
          <w:kern w:val="0"/>
          <w14:ligatures w14:val="none"/>
        </w:rPr>
        <w:t xml:space="preserve"> otherwise</w:t>
      </w:r>
      <w:r w:rsidR="00950A4B" w:rsidRPr="00DA241E">
        <w:rPr>
          <w:rFonts w:ascii="Arial" w:eastAsia="Times New Roman" w:hAnsi="Arial" w:cs="Arial"/>
          <w:kern w:val="0"/>
          <w14:ligatures w14:val="none"/>
        </w:rPr>
        <w:t xml:space="preserve"> process personal information in our capacity as a data processor, </w:t>
      </w:r>
      <w:r>
        <w:rPr>
          <w:rFonts w:ascii="Arial" w:eastAsia="Times New Roman" w:hAnsi="Arial" w:cs="Arial"/>
          <w:kern w:val="0"/>
          <w14:ligatures w14:val="none"/>
        </w:rPr>
        <w:t xml:space="preserve">meaning that we handle your personal information only </w:t>
      </w:r>
      <w:r w:rsidR="00950A4B" w:rsidRPr="00DA241E">
        <w:rPr>
          <w:rFonts w:ascii="Arial" w:eastAsia="Times New Roman" w:hAnsi="Arial" w:cs="Arial"/>
          <w:kern w:val="0"/>
          <w14:ligatures w14:val="none"/>
        </w:rPr>
        <w:t>on our client</w:t>
      </w:r>
      <w:r>
        <w:rPr>
          <w:rFonts w:ascii="Arial" w:eastAsia="Times New Roman" w:hAnsi="Arial" w:cs="Arial"/>
          <w:kern w:val="0"/>
          <w14:ligatures w14:val="none"/>
        </w:rPr>
        <w:t>’s behalf and in accordance with their instructions</w:t>
      </w:r>
      <w:r w:rsidR="00950A4B" w:rsidRPr="00DA241E">
        <w:rPr>
          <w:rFonts w:ascii="Arial" w:eastAsia="Times New Roman" w:hAnsi="Arial" w:cs="Arial"/>
          <w:kern w:val="0"/>
          <w14:ligatures w14:val="none"/>
        </w:rPr>
        <w:t xml:space="preserve">. This Statement does not apply to </w:t>
      </w:r>
      <w:r>
        <w:rPr>
          <w:rFonts w:ascii="Arial" w:eastAsia="Times New Roman" w:hAnsi="Arial" w:cs="Arial"/>
          <w:kern w:val="0"/>
          <w14:ligatures w14:val="none"/>
        </w:rPr>
        <w:t xml:space="preserve">Brown &amp; Brown’s processing of </w:t>
      </w:r>
      <w:r w:rsidR="00950A4B" w:rsidRPr="00DA241E">
        <w:rPr>
          <w:rFonts w:ascii="Arial" w:eastAsia="Times New Roman" w:hAnsi="Arial" w:cs="Arial"/>
          <w:kern w:val="0"/>
          <w14:ligatures w14:val="none"/>
        </w:rPr>
        <w:t>personal information</w:t>
      </w:r>
      <w:r>
        <w:rPr>
          <w:rFonts w:ascii="Arial" w:eastAsia="Times New Roman" w:hAnsi="Arial" w:cs="Arial"/>
          <w:kern w:val="0"/>
          <w14:ligatures w14:val="none"/>
        </w:rPr>
        <w:t xml:space="preserve"> as a data processor</w:t>
      </w:r>
      <w:r w:rsidR="00950A4B" w:rsidRPr="00DA241E">
        <w:rPr>
          <w:rFonts w:ascii="Arial" w:eastAsia="Times New Roman" w:hAnsi="Arial" w:cs="Arial"/>
          <w:kern w:val="0"/>
          <w14:ligatures w14:val="none"/>
        </w:rPr>
        <w:t>.</w:t>
      </w:r>
      <w:r>
        <w:rPr>
          <w:rFonts w:ascii="Arial" w:eastAsia="Times New Roman" w:hAnsi="Arial" w:cs="Arial"/>
          <w:kern w:val="0"/>
          <w14:ligatures w14:val="none"/>
        </w:rPr>
        <w:t xml:space="preserve">  For information about this processing of your personal information, please refer to the website of the Brown &amp; Brown client on whose behalf Brown &amp; Brown is providing the service.</w:t>
      </w:r>
    </w:p>
    <w:p w14:paraId="36D7DBCD" w14:textId="398C79D0" w:rsidR="00CB7BB8" w:rsidRDefault="003825E5" w:rsidP="000A2DFC">
      <w:pPr>
        <w:spacing w:after="240" w:line="240" w:lineRule="auto"/>
        <w:jc w:val="both"/>
        <w:rPr>
          <w:rFonts w:ascii="Arial" w:eastAsia="Times New Roman" w:hAnsi="Arial" w:cs="Arial"/>
          <w:kern w:val="0"/>
          <w14:ligatures w14:val="none"/>
        </w:rPr>
      </w:pPr>
      <w:r w:rsidRPr="001B232B">
        <w:rPr>
          <w:rFonts w:ascii="Arial" w:eastAsia="Times New Roman" w:hAnsi="Arial" w:cs="Arial"/>
          <w:kern w:val="0"/>
          <w:u w:val="single"/>
          <w14:ligatures w14:val="none"/>
        </w:rPr>
        <w:t>Brown &amp; Brown as Employer</w:t>
      </w:r>
      <w:r w:rsidRPr="001B232B">
        <w:rPr>
          <w:rFonts w:ascii="Arial" w:eastAsia="Times New Roman" w:hAnsi="Arial" w:cs="Arial"/>
          <w:kern w:val="0"/>
          <w14:ligatures w14:val="none"/>
        </w:rPr>
        <w:t xml:space="preserve">:  </w:t>
      </w:r>
      <w:r w:rsidR="00CB7BB8" w:rsidRPr="001B232B">
        <w:rPr>
          <w:rFonts w:ascii="Arial" w:eastAsia="Times New Roman" w:hAnsi="Arial" w:cs="Arial"/>
          <w:kern w:val="0"/>
          <w14:ligatures w14:val="none"/>
        </w:rPr>
        <w:t xml:space="preserve">This Statement </w:t>
      </w:r>
      <w:r w:rsidR="00950A4B" w:rsidRPr="001B232B">
        <w:rPr>
          <w:rFonts w:ascii="Arial" w:eastAsia="Times New Roman" w:hAnsi="Arial" w:cs="Arial"/>
          <w:kern w:val="0"/>
          <w14:ligatures w14:val="none"/>
        </w:rPr>
        <w:t>does not apply with respect to</w:t>
      </w:r>
      <w:r w:rsidRPr="001B232B">
        <w:rPr>
          <w:rFonts w:ascii="Arial" w:eastAsia="Times New Roman" w:hAnsi="Arial" w:cs="Arial"/>
          <w:kern w:val="0"/>
          <w14:ligatures w14:val="none"/>
        </w:rPr>
        <w:t xml:space="preserve"> the personal information processed by </w:t>
      </w:r>
      <w:r w:rsidR="00950A4B" w:rsidRPr="001B232B">
        <w:rPr>
          <w:rFonts w:ascii="Arial" w:eastAsia="Times New Roman" w:hAnsi="Arial" w:cs="Arial"/>
          <w:kern w:val="0"/>
          <w14:ligatures w14:val="none"/>
        </w:rPr>
        <w:t>Brown &amp; Brown in our capacity as an employer, including</w:t>
      </w:r>
      <w:r w:rsidRPr="001B232B">
        <w:rPr>
          <w:rFonts w:ascii="Arial" w:eastAsia="Times New Roman" w:hAnsi="Arial" w:cs="Arial"/>
          <w:kern w:val="0"/>
          <w14:ligatures w14:val="none"/>
        </w:rPr>
        <w:t xml:space="preserve"> the personal information of</w:t>
      </w:r>
      <w:r w:rsidR="00950A4B" w:rsidRPr="001B232B">
        <w:rPr>
          <w:rFonts w:ascii="Arial" w:eastAsia="Times New Roman" w:hAnsi="Arial" w:cs="Arial"/>
          <w:kern w:val="0"/>
          <w14:ligatures w14:val="none"/>
        </w:rPr>
        <w:t xml:space="preserve"> job applicants who apply for employment with Brown &amp; Brown or </w:t>
      </w:r>
      <w:r w:rsidRPr="001B232B">
        <w:rPr>
          <w:rFonts w:ascii="Arial" w:eastAsia="Times New Roman" w:hAnsi="Arial" w:cs="Arial"/>
          <w:kern w:val="0"/>
          <w14:ligatures w14:val="none"/>
        </w:rPr>
        <w:t xml:space="preserve">the Company’s </w:t>
      </w:r>
      <w:r w:rsidR="00950A4B" w:rsidRPr="001B232B">
        <w:rPr>
          <w:rFonts w:ascii="Arial" w:eastAsia="Times New Roman" w:hAnsi="Arial" w:cs="Arial"/>
          <w:kern w:val="0"/>
          <w14:ligatures w14:val="none"/>
        </w:rPr>
        <w:t xml:space="preserve">current </w:t>
      </w:r>
      <w:r w:rsidRPr="001B232B">
        <w:rPr>
          <w:rFonts w:ascii="Arial" w:eastAsia="Times New Roman" w:hAnsi="Arial" w:cs="Arial"/>
          <w:kern w:val="0"/>
          <w14:ligatures w14:val="none"/>
        </w:rPr>
        <w:t xml:space="preserve">or former </w:t>
      </w:r>
      <w:r w:rsidR="00950A4B" w:rsidRPr="001B232B">
        <w:rPr>
          <w:rFonts w:ascii="Arial" w:eastAsia="Times New Roman" w:hAnsi="Arial" w:cs="Arial"/>
          <w:kern w:val="0"/>
          <w14:ligatures w14:val="none"/>
        </w:rPr>
        <w:t>employees</w:t>
      </w:r>
      <w:r w:rsidRPr="001B232B">
        <w:rPr>
          <w:rFonts w:ascii="Arial" w:eastAsia="Times New Roman" w:hAnsi="Arial" w:cs="Arial"/>
          <w:kern w:val="0"/>
          <w14:ligatures w14:val="none"/>
        </w:rPr>
        <w:t xml:space="preserve"> or independent contractors</w:t>
      </w:r>
      <w:r w:rsidR="00950A4B" w:rsidRPr="001B232B">
        <w:rPr>
          <w:rFonts w:ascii="Arial" w:eastAsia="Times New Roman" w:hAnsi="Arial" w:cs="Arial"/>
          <w:kern w:val="0"/>
          <w14:ligatures w14:val="none"/>
        </w:rPr>
        <w:t xml:space="preserve">. </w:t>
      </w:r>
      <w:r w:rsidRPr="001B232B">
        <w:rPr>
          <w:rFonts w:ascii="Arial" w:eastAsia="Times New Roman" w:hAnsi="Arial" w:cs="Arial"/>
          <w:kern w:val="0"/>
          <w14:ligatures w14:val="none"/>
        </w:rPr>
        <w:t>Brown &amp; Brown maintains separate policies, as required by law, with respect to the Company’s processing of personal information in its capacity as employer.</w:t>
      </w:r>
    </w:p>
    <w:p w14:paraId="53C50CBE" w14:textId="63D9CDD8" w:rsidR="003825E5" w:rsidRDefault="003825E5" w:rsidP="1B6EBC34">
      <w:pPr>
        <w:spacing w:after="240" w:line="240" w:lineRule="auto"/>
        <w:jc w:val="both"/>
        <w:rPr>
          <w:rFonts w:ascii="Arial" w:eastAsia="Arial" w:hAnsi="Arial" w:cs="Arial"/>
          <w:color w:val="141C1D"/>
        </w:rPr>
      </w:pPr>
      <w:r w:rsidRPr="1B6EBC34">
        <w:rPr>
          <w:rFonts w:ascii="Arial" w:eastAsia="Arial" w:hAnsi="Arial" w:cs="Arial"/>
          <w:kern w:val="0"/>
          <w:u w:val="single"/>
          <w14:ligatures w14:val="none"/>
        </w:rPr>
        <w:t>Third-Party Sites</w:t>
      </w:r>
      <w:bookmarkStart w:id="4" w:name="_Int_p9Z76JBe"/>
      <w:r w:rsidRPr="1B6EBC34">
        <w:rPr>
          <w:rFonts w:ascii="Arial" w:eastAsia="Arial" w:hAnsi="Arial" w:cs="Arial"/>
          <w:kern w:val="0"/>
          <w14:ligatures w14:val="none"/>
        </w:rPr>
        <w:t xml:space="preserve">:  </w:t>
      </w:r>
      <w:r w:rsidRPr="1B6EBC34">
        <w:rPr>
          <w:rFonts w:ascii="Arial" w:eastAsia="Arial" w:hAnsi="Arial" w:cs="Arial"/>
          <w:color w:val="141C1D"/>
        </w:rPr>
        <w:t>The</w:t>
      </w:r>
      <w:bookmarkEnd w:id="4"/>
      <w:r w:rsidRPr="1B6EBC34">
        <w:rPr>
          <w:rFonts w:ascii="Arial" w:eastAsia="Arial" w:hAnsi="Arial" w:cs="Arial"/>
          <w:color w:val="141C1D"/>
        </w:rPr>
        <w:t xml:space="preserve"> Site may include links to, and plug-ins from, sites or applications operated by third parties (“Third-Party Sites”). Brown &amp; Brown does not control any Third-Party Sites and is not responsible for any </w:t>
      </w:r>
      <w:r w:rsidR="00DF6F2A" w:rsidRPr="1B6EBC34">
        <w:rPr>
          <w:rFonts w:ascii="Arial" w:eastAsia="Arial" w:hAnsi="Arial" w:cs="Arial"/>
          <w:color w:val="141C1D"/>
        </w:rPr>
        <w:t>personal</w:t>
      </w:r>
      <w:r w:rsidRPr="1B6EBC34">
        <w:rPr>
          <w:rFonts w:ascii="Arial" w:eastAsia="Arial" w:hAnsi="Arial" w:cs="Arial"/>
          <w:color w:val="141C1D"/>
        </w:rPr>
        <w:t xml:space="preserve"> information they may collect. The information collection practices of Third-Party Sites are governed by their privacy policies. I</w:t>
      </w:r>
      <w:r w:rsidR="75F7FE5F" w:rsidRPr="1B6EBC34">
        <w:rPr>
          <w:rFonts w:ascii="Arial" w:eastAsia="Arial" w:hAnsi="Arial" w:cs="Arial"/>
          <w:color w:val="141C1D"/>
        </w:rPr>
        <w:t>f</w:t>
      </w:r>
      <w:r w:rsidRPr="1B6EBC34">
        <w:rPr>
          <w:rFonts w:ascii="Arial" w:eastAsia="Arial" w:hAnsi="Arial" w:cs="Arial"/>
          <w:color w:val="141C1D"/>
        </w:rPr>
        <w:t xml:space="preserve"> you choose to enter any Third-Party Site from th</w:t>
      </w:r>
      <w:r w:rsidR="74A1810F" w:rsidRPr="1B6EBC34">
        <w:rPr>
          <w:rFonts w:ascii="Arial" w:eastAsia="Arial" w:hAnsi="Arial" w:cs="Arial"/>
          <w:color w:val="141C1D"/>
        </w:rPr>
        <w:t xml:space="preserve">e </w:t>
      </w:r>
      <w:r w:rsidRPr="1B6EBC34">
        <w:rPr>
          <w:rFonts w:ascii="Arial" w:eastAsia="Arial" w:hAnsi="Arial" w:cs="Arial"/>
          <w:color w:val="141C1D"/>
        </w:rPr>
        <w:t>Site, please refer to that site’s privacy policy to learn more about that site’s processing of your personal information.</w:t>
      </w:r>
    </w:p>
    <w:p w14:paraId="4FEF968C" w14:textId="5FDF51DF" w:rsidR="00AC2CD3" w:rsidRPr="00DD2A0E" w:rsidRDefault="00533758" w:rsidP="000A2DFC">
      <w:pPr>
        <w:spacing w:after="240" w:line="240" w:lineRule="auto"/>
        <w:jc w:val="both"/>
        <w:rPr>
          <w:rFonts w:ascii="Tahoma" w:hAnsi="Tahoma" w:cs="Tahoma"/>
          <w:i/>
          <w:iCs/>
          <w:color w:val="141C1D"/>
        </w:rPr>
      </w:pPr>
      <w:hyperlink w:anchor="_top" w:history="1">
        <w:r w:rsidR="00AC2CD3" w:rsidRPr="00E306E9">
          <w:rPr>
            <w:rStyle w:val="Hyperlink"/>
            <w:rFonts w:ascii="Tahoma" w:hAnsi="Tahoma" w:cs="Tahoma"/>
            <w:i/>
            <w:iCs/>
          </w:rPr>
          <w:t>Return to the top.</w:t>
        </w:r>
      </w:hyperlink>
    </w:p>
    <w:p w14:paraId="312B9CB2" w14:textId="47C1A46B" w:rsidR="00D71A28" w:rsidRPr="00983990" w:rsidRDefault="000120DF" w:rsidP="003C156C">
      <w:pPr>
        <w:pStyle w:val="Heading2"/>
        <w:rPr>
          <w:sz w:val="28"/>
          <w:szCs w:val="36"/>
        </w:rPr>
      </w:pPr>
      <w:bookmarkStart w:id="5" w:name="_2.__Your"/>
      <w:bookmarkStart w:id="6" w:name="_3._Personal_Information"/>
      <w:bookmarkEnd w:id="5"/>
      <w:bookmarkEnd w:id="6"/>
      <w:r>
        <w:rPr>
          <w:sz w:val="28"/>
          <w:szCs w:val="36"/>
        </w:rPr>
        <w:t>2</w:t>
      </w:r>
      <w:r w:rsidR="007A6E20" w:rsidRPr="00983990">
        <w:rPr>
          <w:sz w:val="28"/>
          <w:szCs w:val="36"/>
        </w:rPr>
        <w:t>.</w:t>
      </w:r>
      <w:r w:rsidR="00DA241E" w:rsidRPr="00983990">
        <w:rPr>
          <w:sz w:val="28"/>
          <w:szCs w:val="36"/>
        </w:rPr>
        <w:t xml:space="preserve"> </w:t>
      </w:r>
      <w:r w:rsidR="007A6E20" w:rsidRPr="00983990">
        <w:rPr>
          <w:sz w:val="28"/>
          <w:szCs w:val="36"/>
        </w:rPr>
        <w:t>P</w:t>
      </w:r>
      <w:r w:rsidR="006D2505" w:rsidRPr="00983990">
        <w:rPr>
          <w:sz w:val="28"/>
          <w:szCs w:val="36"/>
        </w:rPr>
        <w:t xml:space="preserve">ersonal Information </w:t>
      </w:r>
      <w:r w:rsidR="002C1F00" w:rsidRPr="00983990">
        <w:rPr>
          <w:sz w:val="28"/>
          <w:szCs w:val="36"/>
        </w:rPr>
        <w:t>W</w:t>
      </w:r>
      <w:r w:rsidR="006D2505" w:rsidRPr="00983990">
        <w:rPr>
          <w:sz w:val="28"/>
          <w:szCs w:val="36"/>
        </w:rPr>
        <w:t xml:space="preserve">e </w:t>
      </w:r>
      <w:r w:rsidR="00B30FCF" w:rsidRPr="00983990">
        <w:rPr>
          <w:sz w:val="28"/>
          <w:szCs w:val="36"/>
        </w:rPr>
        <w:t>C</w:t>
      </w:r>
      <w:r w:rsidR="006D2505" w:rsidRPr="00983990">
        <w:rPr>
          <w:sz w:val="28"/>
          <w:szCs w:val="36"/>
        </w:rPr>
        <w:t>ollect</w:t>
      </w:r>
    </w:p>
    <w:p w14:paraId="60175C0B" w14:textId="30F222AC" w:rsidR="00464347" w:rsidRPr="00DA241E" w:rsidRDefault="00464347" w:rsidP="000A2DFC">
      <w:pPr>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 xml:space="preserve">The </w:t>
      </w:r>
      <w:r w:rsidR="003A689C" w:rsidRPr="00DA241E">
        <w:rPr>
          <w:rFonts w:ascii="Arial" w:eastAsia="Times New Roman" w:hAnsi="Arial" w:cs="Arial"/>
          <w:kern w:val="0"/>
          <w14:ligatures w14:val="none"/>
        </w:rPr>
        <w:t xml:space="preserve">types of </w:t>
      </w:r>
      <w:r w:rsidRPr="00DA241E">
        <w:rPr>
          <w:rFonts w:ascii="Arial" w:eastAsia="Times New Roman" w:hAnsi="Arial" w:cs="Arial"/>
          <w:kern w:val="0"/>
          <w14:ligatures w14:val="none"/>
        </w:rPr>
        <w:t>personal information we collect</w:t>
      </w:r>
      <w:r w:rsidR="00DD76D4" w:rsidRPr="00DA241E">
        <w:rPr>
          <w:rFonts w:ascii="Arial" w:eastAsia="Times New Roman" w:hAnsi="Arial" w:cs="Arial"/>
          <w:kern w:val="0"/>
          <w14:ligatures w14:val="none"/>
        </w:rPr>
        <w:t xml:space="preserve"> will vary</w:t>
      </w:r>
      <w:r w:rsidRPr="00DA241E">
        <w:rPr>
          <w:rFonts w:ascii="Arial" w:eastAsia="Times New Roman" w:hAnsi="Arial" w:cs="Arial"/>
          <w:kern w:val="0"/>
          <w14:ligatures w14:val="none"/>
        </w:rPr>
        <w:t xml:space="preserve"> depending upon the </w:t>
      </w:r>
      <w:r w:rsidR="007B7D43">
        <w:rPr>
          <w:rFonts w:ascii="Arial" w:eastAsia="Times New Roman" w:hAnsi="Arial" w:cs="Arial"/>
          <w:kern w:val="0"/>
          <w14:ligatures w14:val="none"/>
        </w:rPr>
        <w:t xml:space="preserve">reason that you are interacting with us and </w:t>
      </w:r>
      <w:r w:rsidR="00AA31DA" w:rsidRPr="00DA241E">
        <w:rPr>
          <w:rFonts w:ascii="Arial" w:eastAsia="Times New Roman" w:hAnsi="Arial" w:cs="Arial"/>
          <w:kern w:val="0"/>
          <w14:ligatures w14:val="none"/>
        </w:rPr>
        <w:t>may include the following:</w:t>
      </w:r>
    </w:p>
    <w:p w14:paraId="73D1D25A" w14:textId="77777777" w:rsidR="00067FC9" w:rsidRPr="00067FC9"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067FC9">
        <w:rPr>
          <w:rFonts w:ascii="Arial" w:eastAsia="Times New Roman" w:hAnsi="Arial" w:cs="Arial"/>
          <w:b/>
          <w:bCs/>
          <w:kern w:val="0"/>
          <w:lang w:val="en-CA"/>
          <w14:ligatures w14:val="none"/>
        </w:rPr>
        <w:t>Contact details:</w:t>
      </w:r>
      <w:r w:rsidRPr="00067FC9">
        <w:rPr>
          <w:rFonts w:ascii="Arial" w:eastAsia="Times New Roman" w:hAnsi="Arial" w:cs="Arial"/>
          <w:kern w:val="0"/>
          <w:lang w:val="en-CA"/>
          <w14:ligatures w14:val="none"/>
        </w:rPr>
        <w:t xml:space="preserve"> such as your name, email, mailing address, and phone number. </w:t>
      </w:r>
    </w:p>
    <w:p w14:paraId="67B37AA9" w14:textId="77777777" w:rsidR="00067FC9" w:rsidRPr="00067FC9" w:rsidRDefault="00067FC9" w:rsidP="000A2DFC">
      <w:pPr>
        <w:pStyle w:val="ListParagraph"/>
        <w:spacing w:after="240" w:line="240" w:lineRule="auto"/>
        <w:jc w:val="both"/>
        <w:rPr>
          <w:rFonts w:ascii="Arial" w:eastAsia="Times New Roman" w:hAnsi="Arial" w:cs="Arial"/>
          <w:kern w:val="0"/>
          <w14:ligatures w14:val="none"/>
        </w:rPr>
      </w:pPr>
    </w:p>
    <w:p w14:paraId="06F4DFC4" w14:textId="77777777" w:rsidR="00067FC9" w:rsidRDefault="009E1BAB" w:rsidP="000A2DFC">
      <w:pPr>
        <w:pStyle w:val="ListParagraph"/>
        <w:numPr>
          <w:ilvl w:val="0"/>
          <w:numId w:val="39"/>
        </w:numPr>
        <w:spacing w:after="240" w:line="240" w:lineRule="auto"/>
        <w:jc w:val="both"/>
        <w:rPr>
          <w:rFonts w:ascii="Arial" w:eastAsia="Times New Roman" w:hAnsi="Arial" w:cs="Arial"/>
          <w:kern w:val="0"/>
          <w14:ligatures w14:val="none"/>
        </w:rPr>
      </w:pPr>
      <w:r w:rsidRPr="00067FC9">
        <w:rPr>
          <w:rFonts w:ascii="Arial" w:eastAsia="Times New Roman" w:hAnsi="Arial" w:cs="Arial"/>
          <w:b/>
          <w:bCs/>
          <w:kern w:val="0"/>
          <w14:ligatures w14:val="none"/>
        </w:rPr>
        <w:t>Identification details:</w:t>
      </w:r>
      <w:r w:rsidR="00DA241E" w:rsidRPr="00067FC9">
        <w:rPr>
          <w:rFonts w:ascii="Arial" w:eastAsia="Times New Roman" w:hAnsi="Arial" w:cs="Arial"/>
          <w:kern w:val="0"/>
          <w14:ligatures w14:val="none"/>
        </w:rPr>
        <w:t xml:space="preserve"> </w:t>
      </w:r>
      <w:r w:rsidR="00BE0BA2" w:rsidRPr="00067FC9">
        <w:rPr>
          <w:rFonts w:ascii="Arial" w:eastAsia="Times New Roman" w:hAnsi="Arial" w:cs="Arial"/>
          <w:kern w:val="0"/>
          <w14:ligatures w14:val="none"/>
        </w:rPr>
        <w:t xml:space="preserve">Identification numbers issued by government bodies or agencies, including your </w:t>
      </w:r>
      <w:r w:rsidR="007B7D43" w:rsidRPr="00067FC9">
        <w:rPr>
          <w:rFonts w:ascii="Arial" w:eastAsia="Times New Roman" w:hAnsi="Arial" w:cs="Arial"/>
          <w:kern w:val="0"/>
          <w14:ligatures w14:val="none"/>
        </w:rPr>
        <w:t>S</w:t>
      </w:r>
      <w:r w:rsidR="003B414F" w:rsidRPr="00067FC9">
        <w:rPr>
          <w:rFonts w:ascii="Arial" w:eastAsia="Times New Roman" w:hAnsi="Arial" w:cs="Arial"/>
          <w:kern w:val="0"/>
          <w14:ligatures w14:val="none"/>
        </w:rPr>
        <w:t xml:space="preserve">ocial </w:t>
      </w:r>
      <w:r w:rsidR="007B7D43" w:rsidRPr="00067FC9">
        <w:rPr>
          <w:rFonts w:ascii="Arial" w:eastAsia="Times New Roman" w:hAnsi="Arial" w:cs="Arial"/>
          <w:kern w:val="0"/>
          <w14:ligatures w14:val="none"/>
        </w:rPr>
        <w:t>S</w:t>
      </w:r>
      <w:r w:rsidR="003B414F" w:rsidRPr="00067FC9">
        <w:rPr>
          <w:rFonts w:ascii="Arial" w:eastAsia="Times New Roman" w:hAnsi="Arial" w:cs="Arial"/>
          <w:kern w:val="0"/>
          <w14:ligatures w14:val="none"/>
        </w:rPr>
        <w:t xml:space="preserve">ecurity number, </w:t>
      </w:r>
      <w:r w:rsidR="00BE0BA2" w:rsidRPr="00067FC9">
        <w:rPr>
          <w:rFonts w:ascii="Arial" w:eastAsia="Times New Roman" w:hAnsi="Arial" w:cs="Arial"/>
          <w:kern w:val="0"/>
          <w14:ligatures w14:val="none"/>
        </w:rPr>
        <w:t>national insurance number, passport number, tax identification number</w:t>
      </w:r>
      <w:r w:rsidR="00D21F2E" w:rsidRPr="00067FC9">
        <w:rPr>
          <w:rFonts w:ascii="Arial" w:eastAsia="Times New Roman" w:hAnsi="Arial" w:cs="Arial"/>
          <w:kern w:val="0"/>
          <w14:ligatures w14:val="none"/>
        </w:rPr>
        <w:t>, state ID card</w:t>
      </w:r>
      <w:r w:rsidR="007B7D43" w:rsidRPr="00067FC9">
        <w:rPr>
          <w:rFonts w:ascii="Arial" w:eastAsia="Times New Roman" w:hAnsi="Arial" w:cs="Arial"/>
          <w:kern w:val="0"/>
          <w14:ligatures w14:val="none"/>
        </w:rPr>
        <w:t xml:space="preserve"> number</w:t>
      </w:r>
      <w:r w:rsidR="00D21F2E" w:rsidRPr="00067FC9">
        <w:rPr>
          <w:rFonts w:ascii="Arial" w:eastAsia="Times New Roman" w:hAnsi="Arial" w:cs="Arial"/>
          <w:kern w:val="0"/>
          <w14:ligatures w14:val="none"/>
        </w:rPr>
        <w:t>,</w:t>
      </w:r>
      <w:r w:rsidR="00BE0BA2" w:rsidRPr="00067FC9">
        <w:rPr>
          <w:rFonts w:ascii="Arial" w:eastAsia="Times New Roman" w:hAnsi="Arial" w:cs="Arial"/>
          <w:kern w:val="0"/>
          <w14:ligatures w14:val="none"/>
        </w:rPr>
        <w:t xml:space="preserve"> driv</w:t>
      </w:r>
      <w:r w:rsidR="007B7D43" w:rsidRPr="00067FC9">
        <w:rPr>
          <w:rFonts w:ascii="Arial" w:eastAsia="Times New Roman" w:hAnsi="Arial" w:cs="Arial"/>
          <w:kern w:val="0"/>
          <w14:ligatures w14:val="none"/>
        </w:rPr>
        <w:t>er’s</w:t>
      </w:r>
      <w:r w:rsidR="00BE0BA2" w:rsidRPr="00067FC9">
        <w:rPr>
          <w:rFonts w:ascii="Arial" w:eastAsia="Times New Roman" w:hAnsi="Arial" w:cs="Arial"/>
          <w:kern w:val="0"/>
          <w14:ligatures w14:val="none"/>
        </w:rPr>
        <w:t xml:space="preserve"> licen</w:t>
      </w:r>
      <w:r w:rsidR="001117A4" w:rsidRPr="00067FC9">
        <w:rPr>
          <w:rFonts w:ascii="Arial" w:eastAsia="Times New Roman" w:hAnsi="Arial" w:cs="Arial"/>
          <w:kern w:val="0"/>
          <w14:ligatures w14:val="none"/>
        </w:rPr>
        <w:t>s</w:t>
      </w:r>
      <w:r w:rsidR="00BE0BA2" w:rsidRPr="00067FC9">
        <w:rPr>
          <w:rFonts w:ascii="Arial" w:eastAsia="Times New Roman" w:hAnsi="Arial" w:cs="Arial"/>
          <w:kern w:val="0"/>
          <w14:ligatures w14:val="none"/>
        </w:rPr>
        <w:t>e number</w:t>
      </w:r>
      <w:r w:rsidR="00254276" w:rsidRPr="00067FC9">
        <w:rPr>
          <w:rFonts w:ascii="Arial" w:eastAsia="Times New Roman" w:hAnsi="Arial" w:cs="Arial"/>
          <w:kern w:val="0"/>
          <w14:ligatures w14:val="none"/>
        </w:rPr>
        <w:t>, photographs, or audio or video recordings of you, for example, when you call one of our service centers or visit one of our physical locations</w:t>
      </w:r>
      <w:r w:rsidR="00BE0BA2" w:rsidRPr="00067FC9">
        <w:rPr>
          <w:rFonts w:ascii="Arial" w:eastAsia="Times New Roman" w:hAnsi="Arial" w:cs="Arial"/>
          <w:kern w:val="0"/>
          <w14:ligatures w14:val="none"/>
        </w:rPr>
        <w:t>.</w:t>
      </w:r>
    </w:p>
    <w:p w14:paraId="7B392410" w14:textId="77777777" w:rsidR="00067FC9" w:rsidRPr="00067FC9" w:rsidRDefault="00067FC9" w:rsidP="000A2DFC">
      <w:pPr>
        <w:pStyle w:val="ListParagraph"/>
        <w:jc w:val="both"/>
        <w:rPr>
          <w:rFonts w:ascii="Arial" w:eastAsia="Times New Roman" w:hAnsi="Arial" w:cs="Arial"/>
          <w:b/>
          <w:bCs/>
          <w:kern w:val="0"/>
          <w:lang w:val="en-CA"/>
          <w14:ligatures w14:val="none"/>
        </w:rPr>
      </w:pPr>
    </w:p>
    <w:p w14:paraId="1ACC938E" w14:textId="77777777" w:rsidR="00067FC9" w:rsidRPr="00067FC9"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067FC9">
        <w:rPr>
          <w:rFonts w:ascii="Arial" w:eastAsia="Times New Roman" w:hAnsi="Arial" w:cs="Arial"/>
          <w:b/>
          <w:bCs/>
          <w:kern w:val="0"/>
          <w:lang w:val="en-CA"/>
          <w14:ligatures w14:val="none"/>
        </w:rPr>
        <w:lastRenderedPageBreak/>
        <w:t>Demographic details:</w:t>
      </w:r>
      <w:r w:rsidRPr="00067FC9">
        <w:rPr>
          <w:rFonts w:ascii="Arial" w:eastAsia="Times New Roman" w:hAnsi="Arial" w:cs="Arial"/>
          <w:kern w:val="0"/>
          <w:lang w:val="en-CA"/>
          <w14:ligatures w14:val="none"/>
        </w:rPr>
        <w:t> such as your date of birth, age, gender, marital status, and insurance requirements.</w:t>
      </w:r>
    </w:p>
    <w:p w14:paraId="354580EF" w14:textId="77777777" w:rsidR="00067FC9" w:rsidRPr="00067FC9" w:rsidRDefault="00067FC9" w:rsidP="000A2DFC">
      <w:pPr>
        <w:pStyle w:val="ListParagraph"/>
        <w:jc w:val="both"/>
        <w:rPr>
          <w:rFonts w:ascii="Arial" w:eastAsia="Times New Roman" w:hAnsi="Arial" w:cs="Arial"/>
          <w:b/>
          <w:bCs/>
          <w:kern w:val="0"/>
          <w14:ligatures w14:val="none"/>
        </w:rPr>
      </w:pPr>
    </w:p>
    <w:p w14:paraId="6E08EB2F" w14:textId="3A206B23" w:rsidR="00067FC9" w:rsidRPr="001D1FB8"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067FC9">
        <w:rPr>
          <w:rFonts w:ascii="Arial" w:eastAsia="Times New Roman" w:hAnsi="Arial" w:cs="Arial"/>
          <w:b/>
          <w:bCs/>
          <w:kern w:val="0"/>
          <w14:ligatures w14:val="none"/>
        </w:rPr>
        <w:t>Employment i</w:t>
      </w:r>
      <w:r w:rsidRPr="001D1FB8">
        <w:rPr>
          <w:rFonts w:ascii="Arial" w:eastAsia="Times New Roman" w:hAnsi="Arial" w:cs="Arial"/>
          <w:b/>
          <w:bCs/>
          <w:kern w:val="0"/>
          <w14:ligatures w14:val="none"/>
        </w:rPr>
        <w:t>nformation:</w:t>
      </w:r>
      <w:r w:rsidRPr="001D1FB8">
        <w:rPr>
          <w:rFonts w:ascii="Arial" w:eastAsia="Times New Roman" w:hAnsi="Arial" w:cs="Arial"/>
          <w:kern w:val="0"/>
          <w14:ligatures w14:val="none"/>
        </w:rPr>
        <w:t xml:space="preserve"> such as </w:t>
      </w:r>
      <w:r w:rsidR="5249E6C1" w:rsidRPr="001D1FB8">
        <w:rPr>
          <w:rFonts w:ascii="Arial" w:eastAsia="Times New Roman" w:hAnsi="Arial" w:cs="Arial"/>
          <w:kern w:val="0"/>
          <w14:ligatures w14:val="none"/>
        </w:rPr>
        <w:t xml:space="preserve">employer, </w:t>
      </w:r>
      <w:r w:rsidRPr="001D1FB8">
        <w:rPr>
          <w:rFonts w:ascii="Arial" w:eastAsia="Times New Roman" w:hAnsi="Arial" w:cs="Arial"/>
          <w:kern w:val="0"/>
          <w14:ligatures w14:val="none"/>
        </w:rPr>
        <w:t>job title, employee number, employment status, salary,</w:t>
      </w:r>
      <w:r w:rsidR="59364FF6" w:rsidRPr="001D1FB8">
        <w:rPr>
          <w:rFonts w:ascii="Arial" w:eastAsia="Times New Roman" w:hAnsi="Arial" w:cs="Arial"/>
          <w:kern w:val="0"/>
          <w14:ligatures w14:val="none"/>
        </w:rPr>
        <w:t xml:space="preserve"> </w:t>
      </w:r>
      <w:r w:rsidR="2D47AB6D" w:rsidRPr="001D1FB8">
        <w:rPr>
          <w:rFonts w:ascii="Arial" w:eastAsia="Times New Roman" w:hAnsi="Arial" w:cs="Arial"/>
          <w:kern w:val="0"/>
          <w14:ligatures w14:val="none"/>
        </w:rPr>
        <w:t xml:space="preserve">ethnicity, </w:t>
      </w:r>
      <w:r w:rsidR="59364FF6" w:rsidRPr="001D1FB8">
        <w:rPr>
          <w:rFonts w:ascii="Arial" w:eastAsia="Times New Roman" w:hAnsi="Arial" w:cs="Arial"/>
          <w:kern w:val="0"/>
          <w14:ligatures w14:val="none"/>
        </w:rPr>
        <w:t>employer history,</w:t>
      </w:r>
      <w:r w:rsidRPr="001D1FB8">
        <w:rPr>
          <w:rFonts w:ascii="Arial" w:eastAsia="Times New Roman" w:hAnsi="Arial" w:cs="Arial"/>
          <w:kern w:val="0"/>
          <w14:ligatures w14:val="none"/>
        </w:rPr>
        <w:t xml:space="preserve"> employment benefits, and </w:t>
      </w:r>
      <w:r w:rsidR="09D88D27" w:rsidRPr="001D1FB8">
        <w:rPr>
          <w:rFonts w:ascii="Arial" w:eastAsia="Times New Roman" w:hAnsi="Arial" w:cs="Arial"/>
          <w:kern w:val="0"/>
          <w14:ligatures w14:val="none"/>
        </w:rPr>
        <w:t xml:space="preserve">family details, </w:t>
      </w:r>
      <w:r w:rsidR="09D88D27" w:rsidRPr="00455928">
        <w:rPr>
          <w:rFonts w:ascii="Arial" w:eastAsia="Times New Roman" w:hAnsi="Arial" w:cs="Arial"/>
          <w:kern w:val="0"/>
          <w14:ligatures w14:val="none"/>
        </w:rPr>
        <w:t xml:space="preserve">including </w:t>
      </w:r>
      <w:r w:rsidR="002C1EFE" w:rsidRPr="00455928">
        <w:rPr>
          <w:rFonts w:ascii="Arial" w:eastAsia="Times New Roman" w:hAnsi="Arial" w:cs="Arial"/>
          <w:kern w:val="0"/>
          <w14:ligatures w14:val="none"/>
        </w:rPr>
        <w:t>their</w:t>
      </w:r>
      <w:r w:rsidR="09D88D27" w:rsidRPr="00067FC9">
        <w:rPr>
          <w:rFonts w:ascii="Arial" w:eastAsia="Times New Roman" w:hAnsi="Arial" w:cs="Arial"/>
          <w:kern w:val="0"/>
          <w14:ligatures w14:val="none"/>
        </w:rPr>
        <w:t xml:space="preserve"> </w:t>
      </w:r>
      <w:r w:rsidR="09D88D27" w:rsidRPr="001D1FB8">
        <w:rPr>
          <w:rFonts w:ascii="Arial" w:eastAsia="Times New Roman" w:hAnsi="Arial" w:cs="Arial"/>
          <w:kern w:val="0"/>
          <w14:ligatures w14:val="none"/>
        </w:rPr>
        <w:t xml:space="preserve">relationship to you. </w:t>
      </w:r>
    </w:p>
    <w:p w14:paraId="673352E6"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1E8DBA3E" w14:textId="3334FEB9" w:rsidR="00067FC9" w:rsidRPr="001D1FB8"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Health information:</w:t>
      </w:r>
      <w:r w:rsidRPr="001D1FB8">
        <w:rPr>
          <w:rFonts w:ascii="Arial" w:eastAsia="Times New Roman" w:hAnsi="Arial" w:cs="Arial"/>
          <w:kern w:val="0"/>
          <w:lang w:val="en-CA"/>
          <w14:ligatures w14:val="none"/>
        </w:rPr>
        <w:t> such as medical records, health status</w:t>
      </w:r>
      <w:r w:rsidR="76D5B5E7" w:rsidRPr="001D1FB8">
        <w:rPr>
          <w:rFonts w:ascii="Arial" w:eastAsia="Times New Roman" w:hAnsi="Arial" w:cs="Arial"/>
          <w:kern w:val="0"/>
          <w:lang w:val="en-CA"/>
          <w14:ligatures w14:val="none"/>
        </w:rPr>
        <w:t>, injury or disability information, medical treatment, personal habits (for example, smoking</w:t>
      </w:r>
      <w:r w:rsidR="5B0524A7" w:rsidRPr="001D1FB8">
        <w:rPr>
          <w:rFonts w:ascii="Arial" w:eastAsia="Times New Roman" w:hAnsi="Arial" w:cs="Arial"/>
          <w:kern w:val="0"/>
          <w:lang w:val="en-CA"/>
          <w14:ligatures w14:val="none"/>
        </w:rPr>
        <w:t>), prescription information</w:t>
      </w:r>
      <w:r w:rsidRPr="001D1FB8">
        <w:rPr>
          <w:rFonts w:ascii="Arial" w:eastAsia="Times New Roman" w:hAnsi="Arial" w:cs="Arial"/>
          <w:kern w:val="0"/>
          <w:lang w:val="en-CA"/>
          <w14:ligatures w14:val="none"/>
        </w:rPr>
        <w:t xml:space="preserve"> and medical </w:t>
      </w:r>
      <w:r w:rsidR="600E82CE" w:rsidRPr="001D1FB8">
        <w:rPr>
          <w:rFonts w:ascii="Arial" w:eastAsia="Times New Roman" w:hAnsi="Arial" w:cs="Arial"/>
          <w:kern w:val="0"/>
          <w:lang w:val="en-CA"/>
          <w14:ligatures w14:val="none"/>
        </w:rPr>
        <w:t>history</w:t>
      </w:r>
      <w:r w:rsidRPr="001D1FB8">
        <w:rPr>
          <w:rFonts w:ascii="Arial" w:eastAsia="Times New Roman" w:hAnsi="Arial" w:cs="Arial"/>
          <w:kern w:val="0"/>
          <w:lang w:val="en-CA"/>
          <w14:ligatures w14:val="none"/>
        </w:rPr>
        <w:t xml:space="preserve">. </w:t>
      </w:r>
    </w:p>
    <w:p w14:paraId="3E2E9DA3"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5EF323A7" w14:textId="77777777" w:rsidR="00067FC9" w:rsidRPr="001D1FB8"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Benefits information:</w:t>
      </w:r>
      <w:r w:rsidRPr="001D1FB8">
        <w:rPr>
          <w:rFonts w:ascii="Arial" w:eastAsia="Times New Roman" w:hAnsi="Arial" w:cs="Arial"/>
          <w:kern w:val="0"/>
          <w:lang w:val="en-CA"/>
          <w14:ligatures w14:val="none"/>
        </w:rPr>
        <w:t xml:space="preserve"> such as benefit elections, pension entitlement information, date of retirement and any relevant matters impacting your benefits, </w:t>
      </w:r>
      <w:r w:rsidRPr="001D1FB8">
        <w:rPr>
          <w:rFonts w:ascii="Arial" w:eastAsia="Times New Roman" w:hAnsi="Arial" w:cs="Arial"/>
          <w:i/>
          <w:iCs/>
          <w:kern w:val="0"/>
          <w:lang w:val="en-CA"/>
          <w14:ligatures w14:val="none"/>
        </w:rPr>
        <w:t>e.g.</w:t>
      </w:r>
      <w:r w:rsidRPr="001D1FB8">
        <w:rPr>
          <w:rFonts w:ascii="Arial" w:eastAsia="Times New Roman" w:hAnsi="Arial" w:cs="Arial"/>
          <w:kern w:val="0"/>
          <w:lang w:val="en-CA"/>
          <w14:ligatures w14:val="none"/>
        </w:rPr>
        <w:t>, voluntary contributions, pension sharing orders, tax protections or other adjustments.</w:t>
      </w:r>
    </w:p>
    <w:p w14:paraId="30ABA751"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3A72BF41" w14:textId="0E680377" w:rsidR="00067FC9" w:rsidRPr="00F16EC3"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Financial information:</w:t>
      </w:r>
      <w:r w:rsidRPr="001D1FB8">
        <w:rPr>
          <w:rFonts w:ascii="Arial" w:eastAsia="Times New Roman" w:hAnsi="Arial" w:cs="Arial"/>
          <w:kern w:val="0"/>
          <w:lang w:val="en-CA"/>
          <w14:ligatures w14:val="none"/>
        </w:rPr>
        <w:t xml:space="preserve"> such as </w:t>
      </w:r>
      <w:r w:rsidR="6B014868" w:rsidRPr="001D1FB8">
        <w:rPr>
          <w:rFonts w:ascii="Arial" w:eastAsia="Times New Roman" w:hAnsi="Arial" w:cs="Arial"/>
          <w:lang w:val="en-CA"/>
        </w:rPr>
        <w:t xml:space="preserve">bank account number or other financial account number and account details, </w:t>
      </w:r>
      <w:r w:rsidRPr="001D1FB8">
        <w:rPr>
          <w:rFonts w:ascii="Arial" w:eastAsia="Times New Roman" w:hAnsi="Arial" w:cs="Arial"/>
          <w:kern w:val="0"/>
          <w:lang w:val="en-CA"/>
          <w14:ligatures w14:val="none"/>
        </w:rPr>
        <w:t xml:space="preserve">credit history and bankruptcy status, salary, bonus payments, benefits and entitlement data, </w:t>
      </w:r>
      <w:r w:rsidR="1D93A8C1" w:rsidRPr="001D1FB8">
        <w:rPr>
          <w:rFonts w:ascii="Arial" w:eastAsia="Times New Roman" w:hAnsi="Arial" w:cs="Arial"/>
          <w:kern w:val="0"/>
          <w:lang w:val="en-CA"/>
          <w14:ligatures w14:val="none"/>
        </w:rPr>
        <w:t xml:space="preserve">and </w:t>
      </w:r>
      <w:r w:rsidRPr="001D1FB8">
        <w:rPr>
          <w:rFonts w:ascii="Arial" w:eastAsia="Times New Roman" w:hAnsi="Arial" w:cs="Arial"/>
          <w:kern w:val="0"/>
          <w:lang w:val="en-CA"/>
          <w14:ligatures w14:val="none"/>
        </w:rPr>
        <w:t>national insurance contributions</w:t>
      </w:r>
      <w:r w:rsidRPr="00067FC9">
        <w:rPr>
          <w:rFonts w:ascii="Arial" w:eastAsia="Times New Roman" w:hAnsi="Arial" w:cs="Arial"/>
          <w:kern w:val="0"/>
          <w:lang w:val="en-CA"/>
          <w14:ligatures w14:val="none"/>
        </w:rPr>
        <w:t xml:space="preserve"> </w:t>
      </w:r>
      <w:r w:rsidRPr="00F16EC3">
        <w:rPr>
          <w:rFonts w:ascii="Arial" w:eastAsia="Times New Roman" w:hAnsi="Arial" w:cs="Arial"/>
          <w:kern w:val="0"/>
          <w:lang w:val="en-CA"/>
          <w14:ligatures w14:val="none"/>
        </w:rPr>
        <w:t>details</w:t>
      </w:r>
      <w:r w:rsidR="003806AF" w:rsidRPr="00F16EC3">
        <w:rPr>
          <w:rFonts w:ascii="Arial" w:eastAsia="Times New Roman" w:hAnsi="Arial" w:cs="Arial"/>
          <w:kern w:val="0"/>
          <w:lang w:val="en-CA"/>
          <w14:ligatures w14:val="none"/>
        </w:rPr>
        <w:t xml:space="preserve">, </w:t>
      </w:r>
      <w:r w:rsidR="003806AF" w:rsidRPr="00F16EC3">
        <w:rPr>
          <w:rFonts w:ascii="Arial" w:eastAsia="Times New Roman" w:hAnsi="Arial" w:cs="Arial"/>
          <w:kern w:val="0"/>
          <w14:ligatures w14:val="none"/>
        </w:rPr>
        <w:t xml:space="preserve">only as necessary </w:t>
      </w:r>
      <w:r w:rsidR="00E4579B" w:rsidRPr="00F16EC3">
        <w:rPr>
          <w:rFonts w:ascii="Arial" w:eastAsia="Times New Roman" w:hAnsi="Arial" w:cs="Arial"/>
          <w:kern w:val="0"/>
          <w14:ligatures w14:val="none"/>
        </w:rPr>
        <w:t>to provide our Services</w:t>
      </w:r>
      <w:r w:rsidR="09F8791F" w:rsidRPr="00F16EC3">
        <w:rPr>
          <w:rFonts w:ascii="Arial" w:eastAsia="Times New Roman" w:hAnsi="Arial" w:cs="Arial"/>
          <w:kern w:val="0"/>
          <w:lang w:val="en-CA"/>
          <w14:ligatures w14:val="none"/>
        </w:rPr>
        <w:t>.</w:t>
      </w:r>
      <w:r w:rsidRPr="00F16EC3">
        <w:rPr>
          <w:rFonts w:ascii="Arial" w:eastAsia="Times New Roman" w:hAnsi="Arial" w:cs="Arial"/>
          <w:kern w:val="0"/>
          <w:lang w:val="en-CA"/>
          <w14:ligatures w14:val="none"/>
        </w:rPr>
        <w:t xml:space="preserve"> </w:t>
      </w:r>
    </w:p>
    <w:p w14:paraId="5F2002B1" w14:textId="77777777" w:rsidR="00067FC9" w:rsidRPr="00067FC9" w:rsidRDefault="00067FC9" w:rsidP="000A2DFC">
      <w:pPr>
        <w:pStyle w:val="ListParagraph"/>
        <w:jc w:val="both"/>
        <w:rPr>
          <w:rFonts w:ascii="Arial" w:eastAsia="Times New Roman" w:hAnsi="Arial" w:cs="Arial"/>
          <w:b/>
          <w:bCs/>
          <w:kern w:val="0"/>
          <w:lang w:val="en-CA"/>
          <w14:ligatures w14:val="none"/>
        </w:rPr>
      </w:pPr>
    </w:p>
    <w:p w14:paraId="6CF54C87" w14:textId="2890A335" w:rsidR="00067FC9" w:rsidRPr="00067FC9"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067FC9">
        <w:rPr>
          <w:rFonts w:ascii="Arial" w:eastAsia="Times New Roman" w:hAnsi="Arial" w:cs="Arial"/>
          <w:b/>
          <w:bCs/>
          <w:kern w:val="0"/>
          <w:lang w:val="en-CA"/>
          <w14:ligatures w14:val="none"/>
        </w:rPr>
        <w:t>Claims de</w:t>
      </w:r>
      <w:r w:rsidRPr="001D1FB8">
        <w:rPr>
          <w:rFonts w:ascii="Arial" w:eastAsia="Times New Roman" w:hAnsi="Arial" w:cs="Arial"/>
          <w:b/>
          <w:bCs/>
          <w:kern w:val="0"/>
          <w:lang w:val="en-CA"/>
          <w14:ligatures w14:val="none"/>
        </w:rPr>
        <w:t>tails:</w:t>
      </w:r>
      <w:r w:rsidRPr="001D1FB8">
        <w:rPr>
          <w:rFonts w:ascii="Arial" w:eastAsia="Times New Roman" w:hAnsi="Arial" w:cs="Arial"/>
          <w:kern w:val="0"/>
          <w:lang w:val="en-CA"/>
          <w14:ligatures w14:val="none"/>
        </w:rPr>
        <w:t> </w:t>
      </w:r>
      <w:r w:rsidR="5EC77C26" w:rsidRPr="001D1FB8">
        <w:rPr>
          <w:rFonts w:ascii="Arial" w:eastAsia="Arial" w:hAnsi="Arial" w:cs="Arial"/>
          <w:lang w:val="en-CA"/>
        </w:rPr>
        <w:t xml:space="preserve"> Information about previous and current insurance claims, (including other unrelated insurances), which may include data relating to </w:t>
      </w:r>
      <w:r w:rsidRPr="001D1FB8">
        <w:rPr>
          <w:rFonts w:ascii="Arial" w:eastAsia="Times New Roman" w:hAnsi="Arial" w:cs="Arial"/>
          <w:kern w:val="0"/>
          <w:lang w:val="en-CA"/>
          <w14:ligatures w14:val="none"/>
        </w:rPr>
        <w:t>clai</w:t>
      </w:r>
      <w:r w:rsidRPr="00067FC9">
        <w:rPr>
          <w:rFonts w:ascii="Arial" w:eastAsia="Times New Roman" w:hAnsi="Arial" w:cs="Arial"/>
          <w:kern w:val="0"/>
          <w:lang w:val="en-CA"/>
          <w14:ligatures w14:val="none"/>
        </w:rPr>
        <w:t>ms concerning you or your employer’s insurance policy.</w:t>
      </w:r>
    </w:p>
    <w:p w14:paraId="1985C903" w14:textId="77777777" w:rsidR="00067FC9" w:rsidRPr="00067FC9" w:rsidRDefault="00067FC9" w:rsidP="000A2DFC">
      <w:pPr>
        <w:pStyle w:val="ListParagraph"/>
        <w:jc w:val="both"/>
        <w:rPr>
          <w:rFonts w:ascii="Arial" w:eastAsia="Times New Roman" w:hAnsi="Arial" w:cs="Arial"/>
          <w:b/>
          <w:bCs/>
          <w:kern w:val="0"/>
          <w:lang w:val="en-CA"/>
          <w14:ligatures w14:val="none"/>
        </w:rPr>
      </w:pPr>
    </w:p>
    <w:p w14:paraId="638AA344" w14:textId="08B0A677" w:rsidR="00067FC9" w:rsidRPr="001D1FB8" w:rsidRDefault="00556417" w:rsidP="000A2DFC">
      <w:pPr>
        <w:pStyle w:val="ListParagraph"/>
        <w:numPr>
          <w:ilvl w:val="0"/>
          <w:numId w:val="39"/>
        </w:numPr>
        <w:spacing w:after="240" w:line="240" w:lineRule="auto"/>
        <w:jc w:val="both"/>
        <w:rPr>
          <w:kern w:val="0"/>
          <w:lang w:val="en-CA"/>
          <w14:ligatures w14:val="none"/>
        </w:rPr>
      </w:pPr>
      <w:r w:rsidRPr="00067FC9">
        <w:rPr>
          <w:rFonts w:ascii="Arial" w:eastAsia="Times New Roman" w:hAnsi="Arial" w:cs="Arial"/>
          <w:b/>
          <w:bCs/>
          <w:kern w:val="0"/>
          <w:lang w:val="en-CA"/>
          <w14:ligatures w14:val="none"/>
        </w:rPr>
        <w:t>Marketing and communications preferences:</w:t>
      </w:r>
      <w:r w:rsidRPr="00067FC9">
        <w:rPr>
          <w:rFonts w:ascii="Arial" w:eastAsia="Times New Roman" w:hAnsi="Arial" w:cs="Arial"/>
          <w:kern w:val="0"/>
          <w:lang w:val="en-CA"/>
          <w14:ligatures w14:val="none"/>
        </w:rPr>
        <w:t xml:space="preserve"> such as interests and preferred language.</w:t>
      </w:r>
      <w:r w:rsidR="7312FB54" w:rsidRPr="00067FC9">
        <w:rPr>
          <w:rFonts w:ascii="Arial" w:eastAsia="Times New Roman" w:hAnsi="Arial" w:cs="Arial"/>
          <w:kern w:val="0"/>
          <w:lang w:val="en-CA"/>
          <w14:ligatures w14:val="none"/>
        </w:rPr>
        <w:t xml:space="preserve"> </w:t>
      </w:r>
      <w:r w:rsidR="7312FB54" w:rsidRPr="001D1FB8">
        <w:rPr>
          <w:rFonts w:ascii="Arial" w:eastAsia="Arial" w:hAnsi="Arial" w:cs="Arial"/>
          <w:lang w:val="en-CA"/>
        </w:rPr>
        <w:t xml:space="preserve">To improve our marketing communications, we </w:t>
      </w:r>
      <w:r w:rsidR="7312FB54" w:rsidRPr="00E7305F">
        <w:rPr>
          <w:rFonts w:ascii="Arial" w:eastAsia="Arial" w:hAnsi="Arial" w:cs="Arial"/>
          <w:lang w:val="en-CA"/>
        </w:rPr>
        <w:t xml:space="preserve">may </w:t>
      </w:r>
      <w:r w:rsidR="008713DE" w:rsidRPr="00E7305F">
        <w:rPr>
          <w:rFonts w:ascii="Arial" w:eastAsia="Arial" w:hAnsi="Arial" w:cs="Arial"/>
          <w:lang w:val="en-CA"/>
        </w:rPr>
        <w:t xml:space="preserve">also </w:t>
      </w:r>
      <w:r w:rsidR="7312FB54" w:rsidRPr="00E7305F">
        <w:rPr>
          <w:rFonts w:ascii="Arial" w:eastAsia="Arial" w:hAnsi="Arial" w:cs="Arial"/>
          <w:lang w:val="en-CA"/>
        </w:rPr>
        <w:t>colle</w:t>
      </w:r>
      <w:r w:rsidR="7312FB54" w:rsidRPr="001D1FB8">
        <w:rPr>
          <w:rFonts w:ascii="Arial" w:eastAsia="Arial" w:hAnsi="Arial" w:cs="Arial"/>
          <w:lang w:val="en-CA"/>
        </w:rPr>
        <w:t>ct information about interactions with, and responses to, our marketing communications.</w:t>
      </w:r>
    </w:p>
    <w:p w14:paraId="58A6582B"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63234044" w14:textId="47418E4C" w:rsidR="00067FC9" w:rsidRPr="00067FC9"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Events information:</w:t>
      </w:r>
      <w:r w:rsidRPr="001D1FB8">
        <w:rPr>
          <w:rFonts w:ascii="Arial" w:eastAsia="Times New Roman" w:hAnsi="Arial" w:cs="Arial"/>
          <w:kern w:val="0"/>
          <w:lang w:val="en-CA"/>
          <w14:ligatures w14:val="none"/>
        </w:rPr>
        <w:t xml:space="preserve"> such as information about </w:t>
      </w:r>
      <w:r w:rsidR="6BD7E1D9" w:rsidRPr="001D1FB8">
        <w:rPr>
          <w:rFonts w:ascii="Arial" w:eastAsia="Times New Roman" w:hAnsi="Arial" w:cs="Arial"/>
          <w:kern w:val="0"/>
          <w:lang w:val="en-CA"/>
          <w14:ligatures w14:val="none"/>
        </w:rPr>
        <w:t>food allergies or dietary restrictions</w:t>
      </w:r>
      <w:r w:rsidR="00124BF7" w:rsidRPr="001D1FB8">
        <w:rPr>
          <w:rFonts w:ascii="Arial" w:eastAsia="Times New Roman" w:hAnsi="Arial" w:cs="Arial"/>
          <w:lang w:val="en-CA"/>
        </w:rPr>
        <w:t xml:space="preserve"> </w:t>
      </w:r>
      <w:r w:rsidR="36C5C1B1" w:rsidRPr="001D1FB8">
        <w:rPr>
          <w:rFonts w:ascii="Arial" w:eastAsia="Times New Roman" w:hAnsi="Arial" w:cs="Arial"/>
          <w:kern w:val="0"/>
          <w:lang w:val="en-CA"/>
          <w14:ligatures w14:val="none"/>
        </w:rPr>
        <w:t>along with</w:t>
      </w:r>
      <w:r w:rsidRPr="001D1FB8">
        <w:rPr>
          <w:rFonts w:ascii="Arial" w:eastAsia="Times New Roman" w:hAnsi="Arial" w:cs="Arial"/>
          <w:kern w:val="0"/>
          <w:lang w:val="en-CA"/>
          <w14:ligatures w14:val="none"/>
        </w:rPr>
        <w:t xml:space="preserve"> feedback forms</w:t>
      </w:r>
      <w:r w:rsidR="0084446F" w:rsidRPr="00EC5292">
        <w:rPr>
          <w:rFonts w:ascii="Arial" w:eastAsia="Times New Roman" w:hAnsi="Arial" w:cs="Arial"/>
          <w:kern w:val="0"/>
          <w:lang w:val="en-CA"/>
          <w14:ligatures w14:val="none"/>
        </w:rPr>
        <w:t xml:space="preserve"> when registering </w:t>
      </w:r>
      <w:r w:rsidR="0084446F" w:rsidRPr="00E7305F">
        <w:rPr>
          <w:rFonts w:ascii="Arial" w:eastAsia="Times New Roman" w:hAnsi="Arial" w:cs="Arial"/>
          <w:kern w:val="0"/>
          <w:lang w:val="en-CA"/>
          <w14:ligatures w14:val="none"/>
        </w:rPr>
        <w:t xml:space="preserve">for </w:t>
      </w:r>
      <w:r w:rsidR="00EB0118" w:rsidRPr="00E7305F">
        <w:rPr>
          <w:rFonts w:ascii="Arial" w:eastAsia="Times New Roman" w:hAnsi="Arial" w:cs="Arial"/>
          <w:kern w:val="0"/>
          <w:lang w:val="en-CA"/>
          <w14:ligatures w14:val="none"/>
        </w:rPr>
        <w:t xml:space="preserve">or attending </w:t>
      </w:r>
      <w:r w:rsidR="0084446F" w:rsidRPr="00E7305F">
        <w:rPr>
          <w:rFonts w:ascii="Arial" w:eastAsia="Times New Roman" w:hAnsi="Arial" w:cs="Arial"/>
          <w:kern w:val="0"/>
          <w:lang w:val="en-CA"/>
          <w14:ligatures w14:val="none"/>
        </w:rPr>
        <w:t>in</w:t>
      </w:r>
      <w:r w:rsidR="0084446F" w:rsidRPr="00EC5292">
        <w:rPr>
          <w:rFonts w:ascii="Arial" w:eastAsia="Times New Roman" w:hAnsi="Arial" w:cs="Arial"/>
          <w:kern w:val="0"/>
          <w:lang w:val="en-CA"/>
          <w14:ligatures w14:val="none"/>
        </w:rPr>
        <w:t>-person</w:t>
      </w:r>
      <w:r w:rsidR="0084446F" w:rsidRPr="00067FC9">
        <w:rPr>
          <w:rFonts w:ascii="Arial" w:eastAsia="Times New Roman" w:hAnsi="Arial" w:cs="Arial"/>
          <w:kern w:val="0"/>
          <w:lang w:val="en-CA"/>
          <w14:ligatures w14:val="none"/>
        </w:rPr>
        <w:t xml:space="preserve"> events</w:t>
      </w:r>
      <w:r w:rsidRPr="00067FC9">
        <w:rPr>
          <w:rFonts w:ascii="Arial" w:eastAsia="Times New Roman" w:hAnsi="Arial" w:cs="Arial"/>
          <w:kern w:val="0"/>
          <w:lang w:val="en-CA"/>
          <w14:ligatures w14:val="none"/>
        </w:rPr>
        <w:t>.</w:t>
      </w:r>
    </w:p>
    <w:p w14:paraId="5A656DE8" w14:textId="77777777" w:rsidR="00067FC9" w:rsidRPr="00067FC9" w:rsidRDefault="00067FC9" w:rsidP="000A2DFC">
      <w:pPr>
        <w:pStyle w:val="ListParagraph"/>
        <w:jc w:val="both"/>
        <w:rPr>
          <w:rFonts w:ascii="Arial" w:eastAsia="Times New Roman" w:hAnsi="Arial" w:cs="Arial"/>
          <w:b/>
          <w:bCs/>
          <w:kern w:val="0"/>
          <w:lang w:val="en-CA"/>
          <w14:ligatures w14:val="none"/>
        </w:rPr>
      </w:pPr>
    </w:p>
    <w:p w14:paraId="34449347" w14:textId="0359B066" w:rsidR="00067FC9" w:rsidRPr="001D1FB8" w:rsidRDefault="00556417" w:rsidP="000A2DFC">
      <w:pPr>
        <w:pStyle w:val="ListParagraph"/>
        <w:numPr>
          <w:ilvl w:val="0"/>
          <w:numId w:val="39"/>
        </w:numPr>
        <w:spacing w:after="240" w:line="240" w:lineRule="auto"/>
        <w:jc w:val="both"/>
        <w:rPr>
          <w:rFonts w:ascii="Arial" w:eastAsia="Times New Roman" w:hAnsi="Arial" w:cs="Arial"/>
          <w:kern w:val="0"/>
          <w14:ligatures w14:val="none"/>
        </w:rPr>
      </w:pPr>
      <w:r w:rsidRPr="00067FC9">
        <w:rPr>
          <w:rFonts w:ascii="Arial" w:eastAsia="Times New Roman" w:hAnsi="Arial" w:cs="Arial"/>
          <w:b/>
          <w:bCs/>
          <w:kern w:val="0"/>
          <w:lang w:val="en-CA"/>
          <w14:ligatures w14:val="none"/>
        </w:rPr>
        <w:t>Background checking information:</w:t>
      </w:r>
      <w:r w:rsidRPr="00067FC9">
        <w:rPr>
          <w:rFonts w:ascii="Arial" w:eastAsia="Times New Roman" w:hAnsi="Arial" w:cs="Arial"/>
          <w:kern w:val="0"/>
          <w:lang w:val="en-CA"/>
          <w14:ligatures w14:val="none"/>
        </w:rPr>
        <w:t> such as inclusion on a sanctions list or a public list of disqualified directors, the existence of previous or alleged criminal offences, or confirmation of clean criminal records, in</w:t>
      </w:r>
      <w:r w:rsidRPr="001D1FB8">
        <w:rPr>
          <w:rFonts w:ascii="Arial" w:eastAsia="Times New Roman" w:hAnsi="Arial" w:cs="Arial"/>
          <w:kern w:val="0"/>
          <w:lang w:val="en-CA"/>
          <w14:ligatures w14:val="none"/>
        </w:rPr>
        <w:t>formation in relation to politically exposed persons (“PEPs”), only where this information is (</w:t>
      </w:r>
      <w:proofErr w:type="spellStart"/>
      <w:r w:rsidRPr="001D1FB8">
        <w:rPr>
          <w:rFonts w:ascii="Arial" w:eastAsia="Times New Roman" w:hAnsi="Arial" w:cs="Arial"/>
          <w:kern w:val="0"/>
          <w:lang w:val="en-CA"/>
          <w14:ligatures w14:val="none"/>
        </w:rPr>
        <w:t>i</w:t>
      </w:r>
      <w:proofErr w:type="spellEnd"/>
      <w:r w:rsidRPr="001D1FB8">
        <w:rPr>
          <w:rFonts w:ascii="Arial" w:eastAsia="Times New Roman" w:hAnsi="Arial" w:cs="Arial"/>
          <w:kern w:val="0"/>
          <w:lang w:val="en-CA"/>
          <w14:ligatures w14:val="none"/>
        </w:rPr>
        <w:t xml:space="preserve">) applicable in the context of the </w:t>
      </w:r>
      <w:r w:rsidR="1304A110" w:rsidRPr="001D1FB8">
        <w:rPr>
          <w:rFonts w:ascii="Arial" w:eastAsia="Times New Roman" w:hAnsi="Arial" w:cs="Arial"/>
          <w:kern w:val="0"/>
          <w:lang w:val="en-CA"/>
          <w14:ligatures w14:val="none"/>
        </w:rPr>
        <w:t>Service</w:t>
      </w:r>
      <w:r w:rsidRPr="001D1FB8">
        <w:rPr>
          <w:rFonts w:ascii="Arial" w:eastAsia="Times New Roman" w:hAnsi="Arial" w:cs="Arial"/>
          <w:kern w:val="0"/>
          <w:lang w:val="en-CA"/>
          <w14:ligatures w14:val="none"/>
        </w:rPr>
        <w:t xml:space="preserve"> you have </w:t>
      </w:r>
      <w:r w:rsidR="1C88450D" w:rsidRPr="001D1FB8">
        <w:rPr>
          <w:rFonts w:ascii="Arial" w:eastAsia="Times New Roman" w:hAnsi="Arial" w:cs="Arial"/>
          <w:kern w:val="0"/>
          <w:lang w:val="en-CA"/>
          <w14:ligatures w14:val="none"/>
        </w:rPr>
        <w:t>requested</w:t>
      </w:r>
      <w:r w:rsidRPr="001D1FB8">
        <w:rPr>
          <w:rFonts w:ascii="Arial" w:eastAsia="Times New Roman" w:hAnsi="Arial" w:cs="Arial"/>
          <w:kern w:val="0"/>
          <w:lang w:val="en-CA"/>
          <w14:ligatures w14:val="none"/>
        </w:rPr>
        <w:t xml:space="preserve">; and (ii) we have obtained your </w:t>
      </w:r>
      <w:r w:rsidR="7B317BB6" w:rsidRPr="001D1FB8">
        <w:rPr>
          <w:rFonts w:ascii="Arial" w:eastAsia="Times New Roman" w:hAnsi="Arial" w:cs="Arial"/>
          <w:kern w:val="0"/>
          <w:lang w:val="en-CA"/>
          <w14:ligatures w14:val="none"/>
        </w:rPr>
        <w:t xml:space="preserve">consent, as </w:t>
      </w:r>
      <w:r w:rsidRPr="001D1FB8">
        <w:rPr>
          <w:rFonts w:ascii="Arial" w:eastAsia="Times New Roman" w:hAnsi="Arial" w:cs="Arial"/>
          <w:kern w:val="0"/>
          <w:lang w:val="en-CA"/>
          <w14:ligatures w14:val="none"/>
        </w:rPr>
        <w:t>appropriate</w:t>
      </w:r>
      <w:r w:rsidR="0BFFB079" w:rsidRPr="001D1FB8">
        <w:rPr>
          <w:rFonts w:ascii="Arial" w:eastAsia="Times New Roman" w:hAnsi="Arial" w:cs="Arial"/>
          <w:kern w:val="0"/>
          <w:lang w:val="en-CA"/>
          <w14:ligatures w14:val="none"/>
        </w:rPr>
        <w:t>.</w:t>
      </w:r>
    </w:p>
    <w:p w14:paraId="45D2E3A8"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16CAB912" w14:textId="77777777" w:rsidR="00067FC9" w:rsidRPr="001D1FB8" w:rsidRDefault="00D42B3D"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 xml:space="preserve">Comments, </w:t>
      </w:r>
      <w:proofErr w:type="gramStart"/>
      <w:r w:rsidRPr="001D1FB8">
        <w:rPr>
          <w:rFonts w:ascii="Arial" w:eastAsia="Times New Roman" w:hAnsi="Arial" w:cs="Arial"/>
          <w:b/>
          <w:bCs/>
          <w:kern w:val="0"/>
          <w:lang w:val="en-CA"/>
          <w14:ligatures w14:val="none"/>
        </w:rPr>
        <w:t>feedback</w:t>
      </w:r>
      <w:proofErr w:type="gramEnd"/>
      <w:r w:rsidRPr="001D1FB8">
        <w:rPr>
          <w:rFonts w:ascii="Arial" w:eastAsia="Times New Roman" w:hAnsi="Arial" w:cs="Arial"/>
          <w:b/>
          <w:bCs/>
          <w:kern w:val="0"/>
          <w:lang w:val="en-CA"/>
          <w14:ligatures w14:val="none"/>
        </w:rPr>
        <w:t xml:space="preserve"> or other information provided to us:</w:t>
      </w:r>
      <w:r w:rsidRPr="001D1FB8">
        <w:rPr>
          <w:rFonts w:ascii="Arial" w:eastAsia="Times New Roman" w:hAnsi="Arial" w:cs="Arial"/>
          <w:kern w:val="0"/>
          <w:lang w:val="en-CA"/>
          <w14:ligatures w14:val="none"/>
        </w:rPr>
        <w:t xml:space="preserve"> such as social media interactions with our social media presence, comments provided on feedback forms or surveys and questions or information sent to our support services. </w:t>
      </w:r>
    </w:p>
    <w:p w14:paraId="7A2AB1F1"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0B3F3D4F" w14:textId="77777777" w:rsidR="00067FC9" w:rsidRPr="001D1FB8" w:rsidRDefault="00D42B3D"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Account login credentials:</w:t>
      </w:r>
      <w:r w:rsidRPr="001D1FB8">
        <w:rPr>
          <w:rFonts w:ascii="Arial" w:eastAsia="Times New Roman" w:hAnsi="Arial" w:cs="Arial"/>
          <w:kern w:val="0"/>
          <w:lang w:val="en-CA"/>
          <w14:ligatures w14:val="none"/>
        </w:rPr>
        <w:t> such as username and password, and security information related to your account with us.</w:t>
      </w:r>
    </w:p>
    <w:p w14:paraId="141FAA90"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59EFBB42" w14:textId="77777777" w:rsidR="00067FC9" w:rsidRPr="001D1FB8" w:rsidRDefault="00D42B3D"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Payment information:</w:t>
      </w:r>
      <w:r w:rsidRPr="001D1FB8">
        <w:rPr>
          <w:rFonts w:ascii="Arial" w:eastAsia="Times New Roman" w:hAnsi="Arial" w:cs="Arial"/>
          <w:kern w:val="0"/>
          <w:lang w:val="en-CA"/>
          <w14:ligatures w14:val="none"/>
        </w:rPr>
        <w:t> such as credit or debit card number and bank account details to facilitate payment on behalf of insurers.</w:t>
      </w:r>
    </w:p>
    <w:p w14:paraId="5CEFB0A3" w14:textId="77777777" w:rsidR="00067FC9" w:rsidRPr="001D1FB8" w:rsidRDefault="00067FC9" w:rsidP="000A2DFC">
      <w:pPr>
        <w:pStyle w:val="ListParagraph"/>
        <w:jc w:val="both"/>
        <w:rPr>
          <w:rFonts w:ascii="Arial" w:eastAsia="Times New Roman" w:hAnsi="Arial" w:cs="Arial"/>
          <w:b/>
          <w:bCs/>
          <w:kern w:val="0"/>
          <w:lang w:val="en-CA"/>
          <w14:ligatures w14:val="none"/>
        </w:rPr>
      </w:pPr>
    </w:p>
    <w:p w14:paraId="2FB36944" w14:textId="16BE71AD" w:rsidR="00067FC9" w:rsidRPr="001D1FB8" w:rsidRDefault="00D42B3D"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lang w:val="en-CA"/>
          <w14:ligatures w14:val="none"/>
        </w:rPr>
        <w:t xml:space="preserve">Driving history, </w:t>
      </w:r>
      <w:proofErr w:type="gramStart"/>
      <w:r w:rsidRPr="001D1FB8">
        <w:rPr>
          <w:rFonts w:ascii="Arial" w:eastAsia="Times New Roman" w:hAnsi="Arial" w:cs="Arial"/>
          <w:b/>
          <w:bCs/>
          <w:kern w:val="0"/>
          <w:lang w:val="en-CA"/>
          <w14:ligatures w14:val="none"/>
        </w:rPr>
        <w:t>certifications</w:t>
      </w:r>
      <w:proofErr w:type="gramEnd"/>
      <w:r w:rsidRPr="001D1FB8">
        <w:rPr>
          <w:rFonts w:ascii="Arial" w:eastAsia="Times New Roman" w:hAnsi="Arial" w:cs="Arial"/>
          <w:b/>
          <w:bCs/>
          <w:kern w:val="0"/>
          <w:lang w:val="en-CA"/>
          <w14:ligatures w14:val="none"/>
        </w:rPr>
        <w:t xml:space="preserve"> and insurance details:</w:t>
      </w:r>
      <w:r w:rsidRPr="001D1FB8">
        <w:rPr>
          <w:rFonts w:ascii="Arial" w:eastAsia="Times New Roman" w:hAnsi="Arial" w:cs="Arial"/>
          <w:kern w:val="0"/>
          <w:lang w:val="en-CA"/>
          <w14:ligatures w14:val="none"/>
        </w:rPr>
        <w:t> such as driving licen</w:t>
      </w:r>
      <w:r w:rsidR="048176E5" w:rsidRPr="001D1FB8">
        <w:rPr>
          <w:rFonts w:ascii="Arial" w:eastAsia="Times New Roman" w:hAnsi="Arial" w:cs="Arial"/>
          <w:kern w:val="0"/>
          <w:lang w:val="en-CA"/>
          <w14:ligatures w14:val="none"/>
        </w:rPr>
        <w:t>s</w:t>
      </w:r>
      <w:r w:rsidRPr="001D1FB8">
        <w:rPr>
          <w:rFonts w:ascii="Arial" w:eastAsia="Times New Roman" w:hAnsi="Arial" w:cs="Arial"/>
          <w:kern w:val="0"/>
          <w:lang w:val="en-CA"/>
          <w14:ligatures w14:val="none"/>
        </w:rPr>
        <w:t>e details, the period for which a licen</w:t>
      </w:r>
      <w:r w:rsidR="56DFDE29" w:rsidRPr="001D1FB8">
        <w:rPr>
          <w:rFonts w:ascii="Arial" w:eastAsia="Times New Roman" w:hAnsi="Arial" w:cs="Arial"/>
          <w:kern w:val="0"/>
          <w:lang w:val="en-CA"/>
          <w14:ligatures w14:val="none"/>
        </w:rPr>
        <w:t>s</w:t>
      </w:r>
      <w:r w:rsidRPr="001D1FB8">
        <w:rPr>
          <w:rFonts w:ascii="Arial" w:eastAsia="Times New Roman" w:hAnsi="Arial" w:cs="Arial"/>
          <w:kern w:val="0"/>
          <w:lang w:val="en-CA"/>
          <w14:ligatures w14:val="none"/>
        </w:rPr>
        <w:t xml:space="preserve">e has been held, existing and previous insurance policy details, previous accident and claims history and details of any motoring convictions, only as part of your application for and administration of </w:t>
      </w:r>
      <w:r w:rsidR="0C9612BC" w:rsidRPr="001D1FB8">
        <w:rPr>
          <w:rFonts w:ascii="Arial" w:eastAsia="Times New Roman" w:hAnsi="Arial" w:cs="Arial"/>
          <w:kern w:val="0"/>
          <w:lang w:val="en-CA"/>
          <w14:ligatures w14:val="none"/>
        </w:rPr>
        <w:t>the Service to be provided.</w:t>
      </w:r>
      <w:r w:rsidRPr="001D1FB8">
        <w:rPr>
          <w:rFonts w:ascii="Arial" w:eastAsia="Times New Roman" w:hAnsi="Arial" w:cs="Arial"/>
          <w:kern w:val="0"/>
          <w:lang w:val="en-CA"/>
          <w14:ligatures w14:val="none"/>
        </w:rPr>
        <w:t xml:space="preserve"> </w:t>
      </w:r>
    </w:p>
    <w:p w14:paraId="10DA1A31" w14:textId="77777777" w:rsidR="00067FC9" w:rsidRPr="001D1FB8" w:rsidRDefault="00067FC9" w:rsidP="000A2DFC">
      <w:pPr>
        <w:pStyle w:val="ListParagraph"/>
        <w:jc w:val="both"/>
        <w:rPr>
          <w:rFonts w:ascii="Arial" w:eastAsia="Times New Roman" w:hAnsi="Arial" w:cs="Arial"/>
          <w:b/>
          <w:bCs/>
          <w:kern w:val="0"/>
          <w14:ligatures w14:val="none"/>
        </w:rPr>
      </w:pPr>
    </w:p>
    <w:p w14:paraId="2CE3D414" w14:textId="77777777" w:rsidR="001F41A0" w:rsidRPr="001F41A0" w:rsidRDefault="004A621B" w:rsidP="001F41A0">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14:ligatures w14:val="none"/>
        </w:rPr>
        <w:t>Telephone recordings:</w:t>
      </w:r>
      <w:r w:rsidR="00DA241E" w:rsidRPr="001D1FB8">
        <w:rPr>
          <w:rFonts w:ascii="Arial" w:eastAsia="Times New Roman" w:hAnsi="Arial" w:cs="Arial"/>
          <w:kern w:val="0"/>
          <w14:ligatures w14:val="none"/>
        </w:rPr>
        <w:t xml:space="preserve"> </w:t>
      </w:r>
      <w:r w:rsidR="00D2175B" w:rsidRPr="001D1FB8">
        <w:rPr>
          <w:rFonts w:ascii="Arial" w:eastAsia="Times New Roman" w:hAnsi="Arial" w:cs="Arial"/>
          <w:kern w:val="0"/>
          <w14:ligatures w14:val="none"/>
        </w:rPr>
        <w:t>Recordings of telephone calls with our representatives and call cent</w:t>
      </w:r>
      <w:r w:rsidR="002D08ED" w:rsidRPr="001D1FB8">
        <w:rPr>
          <w:rFonts w:ascii="Arial" w:eastAsia="Times New Roman" w:hAnsi="Arial" w:cs="Arial"/>
          <w:kern w:val="0"/>
          <w14:ligatures w14:val="none"/>
        </w:rPr>
        <w:t>e</w:t>
      </w:r>
      <w:r w:rsidR="00D2175B" w:rsidRPr="001D1FB8">
        <w:rPr>
          <w:rFonts w:ascii="Arial" w:eastAsia="Times New Roman" w:hAnsi="Arial" w:cs="Arial"/>
          <w:kern w:val="0"/>
          <w14:ligatures w14:val="none"/>
        </w:rPr>
        <w:t>rs.</w:t>
      </w:r>
    </w:p>
    <w:p w14:paraId="1B63058B" w14:textId="3B4BCB6C" w:rsidR="001F41A0" w:rsidRPr="001F41A0" w:rsidRDefault="001F41A0" w:rsidP="001F41A0">
      <w:pPr>
        <w:pStyle w:val="ListParagraph"/>
        <w:spacing w:after="240" w:line="240" w:lineRule="auto"/>
        <w:jc w:val="both"/>
        <w:rPr>
          <w:rFonts w:ascii="Arial" w:eastAsia="Times New Roman" w:hAnsi="Arial" w:cs="Arial"/>
          <w:kern w:val="0"/>
          <w14:ligatures w14:val="none"/>
        </w:rPr>
      </w:pPr>
    </w:p>
    <w:p w14:paraId="081D5DBC" w14:textId="046C15BE" w:rsidR="00067FC9" w:rsidRPr="001D1FB8" w:rsidRDefault="00D2175B"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14:ligatures w14:val="none"/>
        </w:rPr>
        <w:t>Photographs and video recordings:</w:t>
      </w:r>
      <w:r w:rsidR="00DA241E" w:rsidRPr="001D1FB8">
        <w:rPr>
          <w:rFonts w:ascii="Arial" w:eastAsia="Times New Roman" w:hAnsi="Arial" w:cs="Arial"/>
          <w:kern w:val="0"/>
          <w14:ligatures w14:val="none"/>
        </w:rPr>
        <w:t xml:space="preserve"> </w:t>
      </w:r>
      <w:r w:rsidRPr="001D1FB8">
        <w:rPr>
          <w:rFonts w:ascii="Arial" w:eastAsia="Times New Roman" w:hAnsi="Arial" w:cs="Arial"/>
          <w:kern w:val="0"/>
          <w14:ligatures w14:val="none"/>
        </w:rPr>
        <w:t xml:space="preserve">Images (including photographs and pictures) or video recordings created in connection with our insurance or other business activities, including for claims assessment, </w:t>
      </w:r>
      <w:proofErr w:type="gramStart"/>
      <w:r w:rsidRPr="001D1FB8">
        <w:rPr>
          <w:rFonts w:ascii="Arial" w:eastAsia="Times New Roman" w:hAnsi="Arial" w:cs="Arial"/>
          <w:kern w:val="0"/>
          <w14:ligatures w14:val="none"/>
        </w:rPr>
        <w:t>administration</w:t>
      </w:r>
      <w:proofErr w:type="gramEnd"/>
      <w:r w:rsidRPr="001D1FB8">
        <w:rPr>
          <w:rFonts w:ascii="Arial" w:eastAsia="Times New Roman" w:hAnsi="Arial" w:cs="Arial"/>
          <w:kern w:val="0"/>
          <w14:ligatures w14:val="none"/>
        </w:rPr>
        <w:t xml:space="preserve"> and settlement, claim disputes, or for other relevant purposes as permitted by law, as well as CCTV recordings captured by equipment on our premises.</w:t>
      </w:r>
    </w:p>
    <w:p w14:paraId="69A1BA14" w14:textId="77777777" w:rsidR="00067FC9" w:rsidRPr="001D1FB8" w:rsidRDefault="00067FC9" w:rsidP="000A2DFC">
      <w:pPr>
        <w:pStyle w:val="ListParagraph"/>
        <w:jc w:val="both"/>
        <w:rPr>
          <w:rFonts w:ascii="Arial" w:eastAsia="Times New Roman" w:hAnsi="Arial" w:cs="Arial"/>
          <w:b/>
          <w:bCs/>
          <w:kern w:val="0"/>
          <w14:ligatures w14:val="none"/>
        </w:rPr>
      </w:pPr>
    </w:p>
    <w:p w14:paraId="4C2982E0" w14:textId="77777777" w:rsidR="00067FC9" w:rsidRPr="001D1FB8" w:rsidRDefault="008D58B2" w:rsidP="000A2DFC">
      <w:pPr>
        <w:pStyle w:val="ListParagraph"/>
        <w:numPr>
          <w:ilvl w:val="0"/>
          <w:numId w:val="39"/>
        </w:numPr>
        <w:spacing w:after="240" w:line="240" w:lineRule="auto"/>
        <w:jc w:val="both"/>
        <w:rPr>
          <w:rFonts w:ascii="Arial" w:eastAsia="Times New Roman" w:hAnsi="Arial" w:cs="Arial"/>
          <w:kern w:val="0"/>
          <w14:ligatures w14:val="none"/>
        </w:rPr>
      </w:pPr>
      <w:r w:rsidRPr="001D1FB8">
        <w:rPr>
          <w:rFonts w:ascii="Arial" w:eastAsia="Times New Roman" w:hAnsi="Arial" w:cs="Arial"/>
          <w:b/>
          <w:bCs/>
          <w:kern w:val="0"/>
          <w14:ligatures w14:val="none"/>
        </w:rPr>
        <w:t>Online information</w:t>
      </w:r>
      <w:r w:rsidR="00C24F97" w:rsidRPr="001D1FB8">
        <w:rPr>
          <w:rFonts w:ascii="Arial" w:eastAsia="Times New Roman" w:hAnsi="Arial" w:cs="Arial"/>
          <w:b/>
          <w:bCs/>
          <w:kern w:val="0"/>
          <w14:ligatures w14:val="none"/>
        </w:rPr>
        <w:t>:</w:t>
      </w:r>
      <w:r w:rsidR="00C24F97" w:rsidRPr="001D1FB8">
        <w:rPr>
          <w:rFonts w:ascii="Arial" w:eastAsia="Times New Roman" w:hAnsi="Arial" w:cs="Arial"/>
          <w:kern w:val="0"/>
          <w14:ligatures w14:val="none"/>
        </w:rPr>
        <w:t xml:space="preserve"> </w:t>
      </w:r>
      <w:r w:rsidR="00D52105" w:rsidRPr="001D1FB8">
        <w:rPr>
          <w:rFonts w:ascii="Arial" w:eastAsia="Times New Roman" w:hAnsi="Arial" w:cs="Arial"/>
          <w:kern w:val="0"/>
          <w14:ligatures w14:val="none"/>
        </w:rPr>
        <w:t>S</w:t>
      </w:r>
      <w:r w:rsidR="00C24F97" w:rsidRPr="001D1FB8">
        <w:rPr>
          <w:rFonts w:ascii="Arial" w:eastAsia="Times New Roman" w:hAnsi="Arial" w:cs="Arial"/>
          <w:kern w:val="0"/>
          <w14:ligatures w14:val="none"/>
        </w:rPr>
        <w:t>uch as device, computer and connection information</w:t>
      </w:r>
      <w:r w:rsidR="00A44CE6" w:rsidRPr="001D1FB8">
        <w:rPr>
          <w:rFonts w:ascii="Arial" w:eastAsia="Times New Roman" w:hAnsi="Arial" w:cs="Arial"/>
          <w:kern w:val="0"/>
          <w14:ligatures w14:val="none"/>
        </w:rPr>
        <w:t>, devic</w:t>
      </w:r>
      <w:r w:rsidR="00810789" w:rsidRPr="001D1FB8">
        <w:rPr>
          <w:rFonts w:ascii="Arial" w:eastAsia="Times New Roman" w:hAnsi="Arial" w:cs="Arial"/>
          <w:kern w:val="0"/>
          <w14:ligatures w14:val="none"/>
        </w:rPr>
        <w:t xml:space="preserve">e location information, and data collected </w:t>
      </w:r>
      <w:r w:rsidR="008700C1" w:rsidRPr="001D1FB8">
        <w:rPr>
          <w:rFonts w:ascii="Arial" w:eastAsia="Times New Roman" w:hAnsi="Arial" w:cs="Arial"/>
          <w:kern w:val="0"/>
          <w14:ligatures w14:val="none"/>
        </w:rPr>
        <w:t>during use of our website.</w:t>
      </w:r>
    </w:p>
    <w:p w14:paraId="6F8E9C25" w14:textId="77777777" w:rsidR="00067FC9" w:rsidRPr="00067FC9" w:rsidRDefault="00067FC9" w:rsidP="000A2DFC">
      <w:pPr>
        <w:pStyle w:val="ListParagraph"/>
        <w:jc w:val="both"/>
        <w:rPr>
          <w:rFonts w:ascii="Arial" w:eastAsia="Times New Roman" w:hAnsi="Arial" w:cs="Arial"/>
          <w:b/>
          <w:bCs/>
          <w:kern w:val="0"/>
          <w14:ligatures w14:val="none"/>
        </w:rPr>
      </w:pPr>
    </w:p>
    <w:p w14:paraId="222E8C27" w14:textId="144C3F6A" w:rsidR="007B7D43" w:rsidRPr="00067FC9" w:rsidRDefault="00D42B3D" w:rsidP="000A2DFC">
      <w:pPr>
        <w:pStyle w:val="ListParagraph"/>
        <w:numPr>
          <w:ilvl w:val="0"/>
          <w:numId w:val="39"/>
        </w:numPr>
        <w:spacing w:after="240" w:line="240" w:lineRule="auto"/>
        <w:jc w:val="both"/>
        <w:rPr>
          <w:rFonts w:ascii="Arial" w:eastAsia="Times New Roman" w:hAnsi="Arial" w:cs="Arial"/>
          <w:kern w:val="0"/>
          <w14:ligatures w14:val="none"/>
        </w:rPr>
      </w:pPr>
      <w:r w:rsidRPr="00067FC9">
        <w:rPr>
          <w:rFonts w:ascii="Arial" w:eastAsia="Times New Roman" w:hAnsi="Arial" w:cs="Arial"/>
          <w:b/>
          <w:bCs/>
          <w:kern w:val="0"/>
          <w14:ligatures w14:val="none"/>
        </w:rPr>
        <w:t xml:space="preserve">Business </w:t>
      </w:r>
      <w:r w:rsidR="007B7D43" w:rsidRPr="00067FC9">
        <w:rPr>
          <w:rFonts w:ascii="Arial" w:eastAsia="Times New Roman" w:hAnsi="Arial" w:cs="Arial"/>
          <w:b/>
          <w:bCs/>
          <w:kern w:val="0"/>
          <w14:ligatures w14:val="none"/>
        </w:rPr>
        <w:t>C</w:t>
      </w:r>
      <w:r w:rsidRPr="00067FC9">
        <w:rPr>
          <w:rFonts w:ascii="Arial" w:eastAsia="Times New Roman" w:hAnsi="Arial" w:cs="Arial"/>
          <w:b/>
          <w:bCs/>
          <w:kern w:val="0"/>
          <w14:ligatures w14:val="none"/>
        </w:rPr>
        <w:t xml:space="preserve">ontact </w:t>
      </w:r>
      <w:r w:rsidR="007B7D43" w:rsidRPr="00067FC9">
        <w:rPr>
          <w:rFonts w:ascii="Arial" w:eastAsia="Times New Roman" w:hAnsi="Arial" w:cs="Arial"/>
          <w:b/>
          <w:bCs/>
          <w:kern w:val="0"/>
          <w14:ligatures w14:val="none"/>
        </w:rPr>
        <w:t>I</w:t>
      </w:r>
      <w:r w:rsidRPr="00067FC9">
        <w:rPr>
          <w:rFonts w:ascii="Arial" w:eastAsia="Times New Roman" w:hAnsi="Arial" w:cs="Arial"/>
          <w:b/>
          <w:bCs/>
          <w:kern w:val="0"/>
          <w14:ligatures w14:val="none"/>
        </w:rPr>
        <w:t>nformation:</w:t>
      </w:r>
      <w:r w:rsidRPr="00067FC9">
        <w:rPr>
          <w:rFonts w:ascii="Arial" w:eastAsia="Times New Roman" w:hAnsi="Arial" w:cs="Arial"/>
          <w:kern w:val="0"/>
          <w14:ligatures w14:val="none"/>
        </w:rPr>
        <w:t xml:space="preserve"> Such as your name, employer, job title, business mailing address, business email address, business phone number, and other information necessary for the administration of the relationship between Brown &amp; Brown and your employer.</w:t>
      </w:r>
      <w:r w:rsidR="00DA241E" w:rsidRPr="00067FC9">
        <w:rPr>
          <w:rFonts w:ascii="Arial" w:eastAsia="Times New Roman" w:hAnsi="Arial" w:cs="Arial"/>
          <w:kern w:val="0"/>
          <w14:ligatures w14:val="none"/>
        </w:rPr>
        <w:t xml:space="preserve"> </w:t>
      </w:r>
    </w:p>
    <w:p w14:paraId="23DA8806" w14:textId="2A92012C" w:rsidR="00D42B3D" w:rsidRPr="00132D24" w:rsidRDefault="00D42B3D" w:rsidP="000A2DFC">
      <w:pPr>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Brown &amp; Brown</w:t>
      </w:r>
      <w:r w:rsidR="007B7D43">
        <w:rPr>
          <w:rFonts w:ascii="Arial" w:eastAsia="Times New Roman" w:hAnsi="Arial" w:cs="Arial"/>
          <w:kern w:val="0"/>
          <w14:ligatures w14:val="none"/>
        </w:rPr>
        <w:t xml:space="preserve"> may</w:t>
      </w:r>
      <w:r w:rsidRPr="00DA241E">
        <w:rPr>
          <w:rFonts w:ascii="Arial" w:eastAsia="Times New Roman" w:hAnsi="Arial" w:cs="Arial"/>
          <w:kern w:val="0"/>
          <w14:ligatures w14:val="none"/>
        </w:rPr>
        <w:t xml:space="preserve"> collect sensitive personal information (such as health information</w:t>
      </w:r>
      <w:r w:rsidR="005D35CA">
        <w:rPr>
          <w:rFonts w:ascii="Arial" w:eastAsia="Times New Roman" w:hAnsi="Arial" w:cs="Arial"/>
          <w:kern w:val="0"/>
          <w14:ligatures w14:val="none"/>
        </w:rPr>
        <w:t xml:space="preserve"> and criminal history </w:t>
      </w:r>
      <w:r w:rsidRPr="00DA241E">
        <w:rPr>
          <w:rFonts w:ascii="Arial" w:eastAsia="Times New Roman" w:hAnsi="Arial" w:cs="Arial"/>
          <w:kern w:val="0"/>
          <w14:ligatures w14:val="none"/>
        </w:rPr>
        <w:t>information</w:t>
      </w:r>
      <w:r w:rsidR="005D35CA">
        <w:rPr>
          <w:rFonts w:ascii="Arial" w:eastAsia="Times New Roman" w:hAnsi="Arial" w:cs="Arial"/>
          <w:kern w:val="0"/>
          <w14:ligatures w14:val="none"/>
        </w:rPr>
        <w:t>)</w:t>
      </w:r>
      <w:r w:rsidRPr="00DA241E">
        <w:rPr>
          <w:rFonts w:ascii="Arial" w:eastAsia="Times New Roman" w:hAnsi="Arial" w:cs="Arial"/>
          <w:kern w:val="0"/>
          <w14:ligatures w14:val="none"/>
        </w:rPr>
        <w:t xml:space="preserve"> as described above</w:t>
      </w:r>
      <w:r w:rsidR="005D35CA">
        <w:rPr>
          <w:rFonts w:ascii="Arial" w:eastAsia="Times New Roman" w:hAnsi="Arial" w:cs="Arial"/>
          <w:kern w:val="0"/>
          <w14:ligatures w14:val="none"/>
        </w:rPr>
        <w:t>.  W</w:t>
      </w:r>
      <w:r w:rsidRPr="00DA241E">
        <w:rPr>
          <w:rFonts w:ascii="Arial" w:eastAsia="Times New Roman" w:hAnsi="Arial" w:cs="Arial"/>
          <w:kern w:val="0"/>
          <w14:ligatures w14:val="none"/>
        </w:rPr>
        <w:t xml:space="preserve">e do so only to the extent necessary for the provision of Services and </w:t>
      </w:r>
      <w:r w:rsidRPr="00DA241E">
        <w:rPr>
          <w:rFonts w:ascii="Arial" w:hAnsi="Arial" w:cs="Arial"/>
        </w:rPr>
        <w:t>only if and to the extent permitted by applicable laws</w:t>
      </w:r>
      <w:r w:rsidR="005D35CA" w:rsidRPr="00132D24">
        <w:rPr>
          <w:rFonts w:ascii="Arial" w:eastAsia="Times New Roman" w:hAnsi="Arial" w:cs="Arial"/>
          <w:kern w:val="0"/>
          <w14:ligatures w14:val="none"/>
        </w:rPr>
        <w:t xml:space="preserve">.  </w:t>
      </w:r>
      <w:r w:rsidR="000B5DDB" w:rsidRPr="00132D24">
        <w:rPr>
          <w:rFonts w:ascii="Arial" w:eastAsia="Times New Roman" w:hAnsi="Arial" w:cs="Arial"/>
          <w:kern w:val="0"/>
          <w14:ligatures w14:val="none"/>
        </w:rPr>
        <w:t>Whenever legally required to do so, we will provide you with a separate notice and request your consent b</w:t>
      </w:r>
      <w:r w:rsidR="005D35CA" w:rsidRPr="00132D24">
        <w:rPr>
          <w:rFonts w:ascii="Arial" w:eastAsia="Times New Roman" w:hAnsi="Arial" w:cs="Arial"/>
          <w:kern w:val="0"/>
          <w14:ligatures w14:val="none"/>
        </w:rPr>
        <w:t>efore collecting your sensitive personal information</w:t>
      </w:r>
      <w:r w:rsidRPr="00132D24">
        <w:rPr>
          <w:rFonts w:ascii="Arial" w:eastAsia="Times New Roman" w:hAnsi="Arial" w:cs="Arial"/>
          <w:kern w:val="0"/>
          <w14:ligatures w14:val="none"/>
        </w:rPr>
        <w:t>.</w:t>
      </w:r>
      <w:r w:rsidR="009701DE" w:rsidRPr="00132D24">
        <w:rPr>
          <w:rFonts w:ascii="Arial" w:eastAsia="Times New Roman" w:hAnsi="Arial" w:cs="Arial"/>
          <w:kern w:val="0"/>
          <w14:ligatures w14:val="none"/>
        </w:rPr>
        <w:t xml:space="preserve"> </w:t>
      </w:r>
    </w:p>
    <w:p w14:paraId="37979514" w14:textId="106D17A1" w:rsidR="00DA241E" w:rsidRPr="00DA241E" w:rsidRDefault="0084446F" w:rsidP="000A2DFC">
      <w:pPr>
        <w:spacing w:after="240" w:line="240" w:lineRule="auto"/>
        <w:jc w:val="both"/>
        <w:rPr>
          <w:rFonts w:ascii="Arial" w:eastAsia="Times New Roman" w:hAnsi="Arial" w:cs="Arial"/>
          <w:kern w:val="0"/>
          <w14:ligatures w14:val="none"/>
        </w:rPr>
      </w:pPr>
      <w:r w:rsidRPr="00132D24">
        <w:rPr>
          <w:rFonts w:ascii="Arial" w:eastAsia="Times New Roman" w:hAnsi="Arial" w:cs="Arial"/>
          <w:kern w:val="0"/>
          <w14:ligatures w14:val="none"/>
        </w:rPr>
        <w:t xml:space="preserve">If you provide us with personal information </w:t>
      </w:r>
      <w:r w:rsidR="00DA241E" w:rsidRPr="00132D24">
        <w:rPr>
          <w:rFonts w:ascii="Arial" w:eastAsia="Times New Roman" w:hAnsi="Arial" w:cs="Arial"/>
          <w:kern w:val="0"/>
          <w14:ligatures w14:val="none"/>
        </w:rPr>
        <w:t>relating to other people (</w:t>
      </w:r>
      <w:r w:rsidR="00DA241E" w:rsidRPr="00132D24">
        <w:rPr>
          <w:rFonts w:ascii="Arial" w:eastAsia="Times New Roman" w:hAnsi="Arial" w:cs="Arial"/>
          <w:i/>
          <w:kern w:val="0"/>
          <w14:ligatures w14:val="none"/>
        </w:rPr>
        <w:t>e.g.</w:t>
      </w:r>
      <w:r w:rsidRPr="00132D24">
        <w:rPr>
          <w:rFonts w:ascii="Arial" w:eastAsia="Times New Roman" w:hAnsi="Arial" w:cs="Arial"/>
          <w:i/>
          <w:kern w:val="0"/>
          <w14:ligatures w14:val="none"/>
        </w:rPr>
        <w:t>,</w:t>
      </w:r>
      <w:r w:rsidR="00DA241E" w:rsidRPr="00132D24">
        <w:rPr>
          <w:rFonts w:ascii="Arial" w:eastAsia="Times New Roman" w:hAnsi="Arial" w:cs="Arial"/>
          <w:kern w:val="0"/>
          <w14:ligatures w14:val="none"/>
        </w:rPr>
        <w:t xml:space="preserve"> your </w:t>
      </w:r>
      <w:r w:rsidRPr="00132D24">
        <w:rPr>
          <w:rFonts w:ascii="Arial" w:eastAsia="Times New Roman" w:hAnsi="Arial" w:cs="Arial"/>
          <w:kern w:val="0"/>
          <w14:ligatures w14:val="none"/>
        </w:rPr>
        <w:t>spouse</w:t>
      </w:r>
      <w:r>
        <w:rPr>
          <w:rFonts w:ascii="Arial" w:eastAsia="Times New Roman" w:hAnsi="Arial" w:cs="Arial"/>
          <w:kern w:val="0"/>
          <w14:ligatures w14:val="none"/>
        </w:rPr>
        <w:t xml:space="preserve">, </w:t>
      </w:r>
      <w:r w:rsidR="00254276">
        <w:rPr>
          <w:rFonts w:ascii="Arial" w:eastAsia="Times New Roman" w:hAnsi="Arial" w:cs="Arial"/>
          <w:kern w:val="0"/>
          <w14:ligatures w14:val="none"/>
        </w:rPr>
        <w:t xml:space="preserve">civil </w:t>
      </w:r>
      <w:r w:rsidR="00DA241E" w:rsidRPr="00DA241E">
        <w:rPr>
          <w:rFonts w:ascii="Arial" w:eastAsia="Times New Roman" w:hAnsi="Arial" w:cs="Arial"/>
          <w:kern w:val="0"/>
          <w14:ligatures w14:val="none"/>
        </w:rPr>
        <w:t xml:space="preserve">partner, dependents, </w:t>
      </w:r>
      <w:r>
        <w:rPr>
          <w:rFonts w:ascii="Arial" w:eastAsia="Times New Roman" w:hAnsi="Arial" w:cs="Arial"/>
          <w:kern w:val="0"/>
          <w14:ligatures w14:val="none"/>
        </w:rPr>
        <w:t xml:space="preserve">beneficiaries, </w:t>
      </w:r>
      <w:r w:rsidR="00DA241E" w:rsidRPr="00DA241E">
        <w:rPr>
          <w:rFonts w:ascii="Arial" w:eastAsia="Times New Roman" w:hAnsi="Arial" w:cs="Arial"/>
          <w:kern w:val="0"/>
          <w14:ligatures w14:val="none"/>
        </w:rPr>
        <w:t>etc.)</w:t>
      </w:r>
      <w:r>
        <w:rPr>
          <w:rFonts w:ascii="Arial" w:eastAsia="Times New Roman" w:hAnsi="Arial" w:cs="Arial"/>
          <w:kern w:val="0"/>
          <w14:ligatures w14:val="none"/>
        </w:rPr>
        <w:t>,</w:t>
      </w:r>
      <w:r w:rsidR="00DA241E" w:rsidRPr="00DA241E">
        <w:rPr>
          <w:rFonts w:ascii="Arial" w:eastAsia="Times New Roman" w:hAnsi="Arial" w:cs="Arial"/>
          <w:kern w:val="0"/>
          <w14:ligatures w14:val="none"/>
        </w:rPr>
        <w:t xml:space="preserve"> </w:t>
      </w:r>
      <w:r>
        <w:rPr>
          <w:rFonts w:ascii="Arial" w:eastAsia="Times New Roman" w:hAnsi="Arial" w:cs="Arial"/>
          <w:kern w:val="0"/>
          <w14:ligatures w14:val="none"/>
        </w:rPr>
        <w:t xml:space="preserve">we </w:t>
      </w:r>
      <w:r w:rsidR="00DA241E" w:rsidRPr="00DA241E">
        <w:rPr>
          <w:rFonts w:ascii="Arial" w:eastAsia="Times New Roman" w:hAnsi="Arial" w:cs="Arial"/>
          <w:kern w:val="0"/>
          <w14:ligatures w14:val="none"/>
        </w:rPr>
        <w:t xml:space="preserve">will process </w:t>
      </w:r>
      <w:r>
        <w:rPr>
          <w:rFonts w:ascii="Arial" w:eastAsia="Times New Roman" w:hAnsi="Arial" w:cs="Arial"/>
          <w:kern w:val="0"/>
          <w14:ligatures w14:val="none"/>
        </w:rPr>
        <w:t xml:space="preserve">that information </w:t>
      </w:r>
      <w:r w:rsidR="00DA241E" w:rsidRPr="00DA241E">
        <w:rPr>
          <w:rFonts w:ascii="Arial" w:eastAsia="Times New Roman" w:hAnsi="Arial" w:cs="Arial"/>
          <w:kern w:val="0"/>
          <w14:ligatures w14:val="none"/>
        </w:rPr>
        <w:t xml:space="preserve">in accordance with this Statement. You are responsible for the accuracy of such information and for ensuring that those people are </w:t>
      </w:r>
      <w:r>
        <w:rPr>
          <w:rFonts w:ascii="Arial" w:eastAsia="Times New Roman" w:hAnsi="Arial" w:cs="Arial"/>
          <w:kern w:val="0"/>
          <w14:ligatures w14:val="none"/>
        </w:rPr>
        <w:t>informed that you provided their personal information to Brown &amp; Brown and that we will process their personal information in accordance with this Statement.</w:t>
      </w:r>
    </w:p>
    <w:p w14:paraId="4BC1A332" w14:textId="3E43BF17" w:rsidR="0070088F" w:rsidRPr="00081A31" w:rsidRDefault="0070088F" w:rsidP="000A2DFC">
      <w:pPr>
        <w:pStyle w:val="Heading1"/>
        <w:rPr>
          <w:rFonts w:cs="Arial"/>
          <w:sz w:val="22"/>
          <w:szCs w:val="22"/>
        </w:rPr>
      </w:pPr>
      <w:r w:rsidRPr="70E86604">
        <w:rPr>
          <w:rFonts w:cs="Arial"/>
          <w:sz w:val="22"/>
          <w:szCs w:val="22"/>
        </w:rPr>
        <w:t xml:space="preserve">Automated Collection of </w:t>
      </w:r>
      <w:r w:rsidRPr="00081A31">
        <w:rPr>
          <w:rFonts w:cs="Arial"/>
          <w:sz w:val="22"/>
          <w:szCs w:val="22"/>
        </w:rPr>
        <w:t xml:space="preserve">Information </w:t>
      </w:r>
      <w:r w:rsidR="0090799B" w:rsidRPr="00081A31">
        <w:rPr>
          <w:rFonts w:cs="Arial"/>
          <w:sz w:val="22"/>
          <w:szCs w:val="22"/>
        </w:rPr>
        <w:t>on the Site</w:t>
      </w:r>
    </w:p>
    <w:p w14:paraId="5EBD2440" w14:textId="0A7885B2" w:rsidR="0090799B" w:rsidRPr="00081A31" w:rsidRDefault="002504DB" w:rsidP="000A2DFC">
      <w:pPr>
        <w:spacing w:after="240" w:line="240" w:lineRule="auto"/>
        <w:jc w:val="both"/>
        <w:rPr>
          <w:rFonts w:ascii="Arial" w:eastAsia="Times New Roman" w:hAnsi="Arial" w:cs="Arial"/>
          <w:kern w:val="0"/>
          <w14:ligatures w14:val="none"/>
        </w:rPr>
      </w:pPr>
      <w:r w:rsidRPr="00081A31">
        <w:rPr>
          <w:rFonts w:ascii="Arial" w:eastAsia="Times New Roman" w:hAnsi="Arial" w:cs="Arial"/>
          <w:kern w:val="0"/>
          <w14:ligatures w14:val="none"/>
        </w:rPr>
        <w:t>When you</w:t>
      </w:r>
      <w:r w:rsidR="0090799B" w:rsidRPr="00081A31">
        <w:rPr>
          <w:rFonts w:ascii="Arial" w:eastAsia="Times New Roman" w:hAnsi="Arial" w:cs="Arial"/>
          <w:kern w:val="0"/>
          <w14:ligatures w14:val="none"/>
        </w:rPr>
        <w:t xml:space="preserve"> browse our </w:t>
      </w:r>
      <w:r w:rsidRPr="00081A31">
        <w:rPr>
          <w:rFonts w:ascii="Arial" w:eastAsia="Times New Roman" w:hAnsi="Arial" w:cs="Arial"/>
          <w:kern w:val="0"/>
          <w14:ligatures w14:val="none"/>
        </w:rPr>
        <w:t>S</w:t>
      </w:r>
      <w:r w:rsidR="0090799B" w:rsidRPr="00081A31">
        <w:rPr>
          <w:rFonts w:ascii="Arial" w:eastAsia="Times New Roman" w:hAnsi="Arial" w:cs="Arial"/>
          <w:kern w:val="0"/>
          <w14:ligatures w14:val="none"/>
        </w:rPr>
        <w:t>ite</w:t>
      </w:r>
      <w:r w:rsidRPr="00081A31">
        <w:rPr>
          <w:rFonts w:ascii="Arial" w:eastAsia="Times New Roman" w:hAnsi="Arial" w:cs="Arial"/>
          <w:kern w:val="0"/>
          <w14:ligatures w14:val="none"/>
        </w:rPr>
        <w:t>, we may collect information automatically through technology to help enhance our ability to serve you. This may include</w:t>
      </w:r>
      <w:r w:rsidR="0090799B" w:rsidRPr="00081A31">
        <w:rPr>
          <w:rFonts w:ascii="Arial" w:eastAsia="Times New Roman" w:hAnsi="Arial" w:cs="Arial"/>
          <w:kern w:val="0"/>
          <w14:ligatures w14:val="none"/>
        </w:rPr>
        <w:t xml:space="preserve">: the name of the domain and host from which you access the Internet; the Internet protocol (IP) address of the computer you are using; the browser software you use and your operating system; the date and time you access our </w:t>
      </w:r>
      <w:r w:rsidR="3F605A92" w:rsidRPr="00081A31">
        <w:rPr>
          <w:rFonts w:ascii="Arial" w:eastAsia="Times New Roman" w:hAnsi="Arial" w:cs="Arial"/>
          <w:kern w:val="0"/>
          <w14:ligatures w14:val="none"/>
        </w:rPr>
        <w:t>S</w:t>
      </w:r>
      <w:r w:rsidR="0090799B" w:rsidRPr="00081A31">
        <w:rPr>
          <w:rFonts w:ascii="Arial" w:eastAsia="Times New Roman" w:hAnsi="Arial" w:cs="Arial"/>
          <w:kern w:val="0"/>
          <w14:ligatures w14:val="none"/>
        </w:rPr>
        <w:t xml:space="preserve">ite; and the Internet address of the site from which you linked directly to our </w:t>
      </w:r>
      <w:r w:rsidR="0023FBEB" w:rsidRPr="00081A31">
        <w:rPr>
          <w:rFonts w:ascii="Arial" w:eastAsia="Times New Roman" w:hAnsi="Arial" w:cs="Arial"/>
          <w:kern w:val="0"/>
          <w14:ligatures w14:val="none"/>
        </w:rPr>
        <w:t>S</w:t>
      </w:r>
      <w:r w:rsidR="0090799B" w:rsidRPr="00081A31">
        <w:rPr>
          <w:rFonts w:ascii="Arial" w:eastAsia="Times New Roman" w:hAnsi="Arial" w:cs="Arial"/>
          <w:kern w:val="0"/>
          <w14:ligatures w14:val="none"/>
        </w:rPr>
        <w:t>ite.</w:t>
      </w:r>
    </w:p>
    <w:p w14:paraId="2A9F432F" w14:textId="6A109D9B" w:rsidR="0090799B" w:rsidRPr="0090799B" w:rsidRDefault="002504DB" w:rsidP="000A2DFC">
      <w:pPr>
        <w:spacing w:after="240" w:line="240" w:lineRule="auto"/>
        <w:jc w:val="both"/>
        <w:rPr>
          <w:rFonts w:ascii="Arial" w:eastAsia="Times New Roman" w:hAnsi="Arial" w:cs="Arial"/>
          <w:kern w:val="0"/>
          <w14:ligatures w14:val="none"/>
        </w:rPr>
      </w:pPr>
      <w:r w:rsidRPr="00081A31">
        <w:rPr>
          <w:rFonts w:ascii="Arial" w:eastAsia="Times New Roman" w:hAnsi="Arial" w:cs="Arial"/>
          <w:kern w:val="0"/>
          <w14:ligatures w14:val="none"/>
        </w:rPr>
        <w:t xml:space="preserve">We may use this information only as anonymous aggregate data to determine the number of visitors to different sections of our </w:t>
      </w:r>
      <w:r w:rsidR="001D727C" w:rsidRPr="00081A31">
        <w:rPr>
          <w:rFonts w:ascii="Arial" w:eastAsia="Times New Roman" w:hAnsi="Arial" w:cs="Arial"/>
          <w:kern w:val="0"/>
          <w14:ligatures w14:val="none"/>
        </w:rPr>
        <w:t>S</w:t>
      </w:r>
      <w:r w:rsidRPr="00081A31">
        <w:rPr>
          <w:rFonts w:ascii="Arial" w:eastAsia="Times New Roman" w:hAnsi="Arial" w:cs="Arial"/>
          <w:kern w:val="0"/>
          <w14:ligatures w14:val="none"/>
        </w:rPr>
        <w:t xml:space="preserve">ite, to ensure the </w:t>
      </w:r>
      <w:r w:rsidR="001D727C" w:rsidRPr="00081A31">
        <w:rPr>
          <w:rFonts w:ascii="Arial" w:eastAsia="Times New Roman" w:hAnsi="Arial" w:cs="Arial"/>
          <w:kern w:val="0"/>
          <w14:ligatures w14:val="none"/>
        </w:rPr>
        <w:t>S</w:t>
      </w:r>
      <w:r w:rsidRPr="00081A31">
        <w:rPr>
          <w:rFonts w:ascii="Arial" w:eastAsia="Times New Roman" w:hAnsi="Arial" w:cs="Arial"/>
          <w:kern w:val="0"/>
          <w14:ligatures w14:val="none"/>
        </w:rPr>
        <w:t xml:space="preserve">ite </w:t>
      </w:r>
      <w:r w:rsidR="001D727C" w:rsidRPr="00081A31">
        <w:rPr>
          <w:rFonts w:ascii="Arial" w:eastAsia="Times New Roman" w:hAnsi="Arial" w:cs="Arial"/>
          <w:kern w:val="0"/>
          <w14:ligatures w14:val="none"/>
        </w:rPr>
        <w:t>is</w:t>
      </w:r>
      <w:r w:rsidRPr="00081A31">
        <w:rPr>
          <w:rFonts w:ascii="Arial" w:eastAsia="Times New Roman" w:hAnsi="Arial" w:cs="Arial"/>
          <w:kern w:val="0"/>
          <w14:ligatures w14:val="none"/>
        </w:rPr>
        <w:t xml:space="preserve"> working properly, and to help us make our </w:t>
      </w:r>
      <w:r w:rsidR="001D727C" w:rsidRPr="00081A31">
        <w:rPr>
          <w:rFonts w:ascii="Arial" w:eastAsia="Times New Roman" w:hAnsi="Arial" w:cs="Arial"/>
          <w:kern w:val="0"/>
          <w14:ligatures w14:val="none"/>
        </w:rPr>
        <w:t>S</w:t>
      </w:r>
      <w:r w:rsidRPr="00081A31">
        <w:rPr>
          <w:rFonts w:ascii="Arial" w:eastAsia="Times New Roman" w:hAnsi="Arial" w:cs="Arial"/>
          <w:kern w:val="0"/>
          <w14:ligatures w14:val="none"/>
        </w:rPr>
        <w:t>ite more useful. For example, w</w:t>
      </w:r>
      <w:r w:rsidR="0090799B" w:rsidRPr="00081A31">
        <w:rPr>
          <w:rFonts w:ascii="Arial" w:eastAsia="Times New Roman" w:hAnsi="Arial" w:cs="Arial"/>
          <w:kern w:val="0"/>
          <w14:ligatures w14:val="none"/>
        </w:rPr>
        <w:t xml:space="preserve">e may use your IP address to assist in correcting server problems and to administer our </w:t>
      </w:r>
      <w:r w:rsidR="001D727C" w:rsidRPr="00081A31">
        <w:rPr>
          <w:rFonts w:ascii="Arial" w:eastAsia="Times New Roman" w:hAnsi="Arial" w:cs="Arial"/>
          <w:kern w:val="0"/>
          <w14:ligatures w14:val="none"/>
        </w:rPr>
        <w:t>S</w:t>
      </w:r>
      <w:r w:rsidR="0090799B" w:rsidRPr="00081A31">
        <w:rPr>
          <w:rFonts w:ascii="Arial" w:eastAsia="Times New Roman" w:hAnsi="Arial" w:cs="Arial"/>
          <w:kern w:val="0"/>
          <w14:ligatures w14:val="none"/>
        </w:rPr>
        <w:t>ite. Additionally, we may use this information for statistical purposes, such as determining user demographics for advertising purposes.</w:t>
      </w:r>
      <w:r w:rsidRPr="00081A31">
        <w:rPr>
          <w:rFonts w:ascii="Arial" w:eastAsia="Times New Roman" w:hAnsi="Arial" w:cs="Arial"/>
          <w:kern w:val="0"/>
          <w14:ligatures w14:val="none"/>
        </w:rPr>
        <w:t xml:space="preserve"> </w:t>
      </w:r>
      <w:r w:rsidR="0090799B" w:rsidRPr="00081A31">
        <w:rPr>
          <w:rFonts w:ascii="Arial" w:eastAsia="Times New Roman" w:hAnsi="Arial" w:cs="Arial"/>
          <w:kern w:val="0"/>
          <w14:ligatures w14:val="none"/>
        </w:rPr>
        <w:t xml:space="preserve">We do not use </w:t>
      </w:r>
      <w:r w:rsidRPr="00081A31">
        <w:rPr>
          <w:rFonts w:ascii="Arial" w:eastAsia="Times New Roman" w:hAnsi="Arial" w:cs="Arial"/>
          <w:kern w:val="0"/>
          <w14:ligatures w14:val="none"/>
        </w:rPr>
        <w:t xml:space="preserve">this information </w:t>
      </w:r>
      <w:r w:rsidR="0090799B" w:rsidRPr="00081A31">
        <w:rPr>
          <w:rFonts w:ascii="Arial" w:eastAsia="Times New Roman" w:hAnsi="Arial" w:cs="Arial"/>
          <w:kern w:val="0"/>
          <w14:ligatures w14:val="none"/>
        </w:rPr>
        <w:t>to track or record information about individuals.</w:t>
      </w:r>
    </w:p>
    <w:p w14:paraId="3DA73562" w14:textId="0101324D" w:rsidR="003E2411" w:rsidRPr="00285386" w:rsidRDefault="00D45781" w:rsidP="000A2DFC">
      <w:pPr>
        <w:spacing w:after="240" w:line="240" w:lineRule="auto"/>
        <w:jc w:val="both"/>
        <w:rPr>
          <w:rFonts w:ascii="Arial" w:eastAsia="Times New Roman" w:hAnsi="Arial" w:cs="Arial"/>
          <w:kern w:val="0"/>
          <w14:ligatures w14:val="none"/>
        </w:rPr>
      </w:pPr>
      <w:r w:rsidRPr="00285386">
        <w:rPr>
          <w:rFonts w:ascii="Arial" w:eastAsia="Times New Roman" w:hAnsi="Arial" w:cs="Arial"/>
          <w:kern w:val="0"/>
          <w:u w:val="single"/>
          <w14:ligatures w14:val="none"/>
        </w:rPr>
        <w:t>Cookies:</w:t>
      </w:r>
      <w:r w:rsidRPr="00285386">
        <w:rPr>
          <w:rFonts w:ascii="Arial" w:eastAsia="Times New Roman" w:hAnsi="Arial" w:cs="Arial"/>
          <w:kern w:val="0"/>
          <w14:ligatures w14:val="none"/>
        </w:rPr>
        <w:t xml:space="preserve"> </w:t>
      </w:r>
      <w:r w:rsidR="003E2411" w:rsidRPr="00285386">
        <w:rPr>
          <w:rFonts w:ascii="Arial" w:eastAsia="Times New Roman" w:hAnsi="Arial" w:cs="Arial"/>
          <w:kern w:val="0"/>
          <w14:ligatures w14:val="none"/>
        </w:rPr>
        <w:t>Cookies are small pieces of data stored by your internet browser on your computer’s hard drive. They cannot be used to collect data from your hard drive, obtain your e-mail address or personal information about you.</w:t>
      </w:r>
    </w:p>
    <w:p w14:paraId="74943A27" w14:textId="3BDD77E1" w:rsidR="004A052F" w:rsidRDefault="0090799B" w:rsidP="001F41A0">
      <w:pPr>
        <w:spacing w:after="240" w:line="240" w:lineRule="auto"/>
        <w:jc w:val="both"/>
        <w:rPr>
          <w:rFonts w:ascii="Arial" w:eastAsia="Times New Roman" w:hAnsi="Arial" w:cs="Arial"/>
          <w:kern w:val="0"/>
          <w14:ligatures w14:val="none"/>
        </w:rPr>
      </w:pPr>
      <w:r w:rsidRPr="00285386">
        <w:rPr>
          <w:rFonts w:ascii="Arial" w:eastAsia="Times New Roman" w:hAnsi="Arial" w:cs="Arial"/>
          <w:kern w:val="0"/>
          <w14:ligatures w14:val="none"/>
        </w:rPr>
        <w:t>If you are browsing</w:t>
      </w:r>
      <w:r w:rsidR="001D727C" w:rsidRPr="00285386">
        <w:rPr>
          <w:rFonts w:ascii="Arial" w:eastAsia="Times New Roman" w:hAnsi="Arial" w:cs="Arial"/>
          <w:kern w:val="0"/>
          <w14:ligatures w14:val="none"/>
        </w:rPr>
        <w:t xml:space="preserve"> our Site</w:t>
      </w:r>
      <w:r w:rsidRPr="00285386">
        <w:rPr>
          <w:rFonts w:ascii="Arial" w:eastAsia="Times New Roman" w:hAnsi="Arial" w:cs="Arial"/>
          <w:kern w:val="0"/>
          <w14:ligatures w14:val="none"/>
        </w:rPr>
        <w:t xml:space="preserve">, </w:t>
      </w:r>
      <w:r w:rsidR="001D727C" w:rsidRPr="00285386">
        <w:rPr>
          <w:rFonts w:ascii="Arial" w:eastAsia="Times New Roman" w:hAnsi="Arial" w:cs="Arial"/>
          <w:kern w:val="0"/>
          <w14:ligatures w14:val="none"/>
        </w:rPr>
        <w:t>we may also use cookies or similar mechanisms</w:t>
      </w:r>
      <w:r w:rsidRPr="00285386">
        <w:rPr>
          <w:rFonts w:ascii="Arial" w:eastAsia="Times New Roman" w:hAnsi="Arial" w:cs="Arial"/>
          <w:kern w:val="0"/>
          <w14:ligatures w14:val="none"/>
        </w:rPr>
        <w:t xml:space="preserve"> to help us measure the number of visits, time spent, pages viewed and other statistics</w:t>
      </w:r>
      <w:r w:rsidR="001D727C" w:rsidRPr="00285386">
        <w:rPr>
          <w:rFonts w:ascii="Arial" w:eastAsia="Times New Roman" w:hAnsi="Arial" w:cs="Arial"/>
          <w:kern w:val="0"/>
          <w14:ligatures w14:val="none"/>
        </w:rPr>
        <w:t xml:space="preserve"> about traffic to our Site</w:t>
      </w:r>
      <w:r w:rsidRPr="00285386">
        <w:rPr>
          <w:rFonts w:ascii="Arial" w:eastAsia="Times New Roman" w:hAnsi="Arial" w:cs="Arial"/>
          <w:kern w:val="0"/>
          <w14:ligatures w14:val="none"/>
        </w:rPr>
        <w:t xml:space="preserve">. </w:t>
      </w:r>
      <w:r w:rsidR="001D727C" w:rsidRPr="00285386">
        <w:rPr>
          <w:rFonts w:ascii="Arial" w:eastAsia="Times New Roman" w:hAnsi="Arial" w:cs="Arial"/>
          <w:kern w:val="0"/>
          <w14:ligatures w14:val="none"/>
        </w:rPr>
        <w:t xml:space="preserve">We may also use cookies provided by Google </w:t>
      </w:r>
      <w:r w:rsidR="56CA3098" w:rsidRPr="00285386">
        <w:rPr>
          <w:rFonts w:ascii="Arial" w:eastAsia="Times New Roman" w:hAnsi="Arial" w:cs="Arial"/>
          <w:kern w:val="0"/>
          <w14:ligatures w14:val="none"/>
        </w:rPr>
        <w:t>Analytics</w:t>
      </w:r>
      <w:r w:rsidR="001D727C" w:rsidRPr="00285386">
        <w:rPr>
          <w:rFonts w:ascii="Arial" w:eastAsia="Times New Roman" w:hAnsi="Arial" w:cs="Arial"/>
          <w:kern w:val="0"/>
          <w14:ligatures w14:val="none"/>
        </w:rPr>
        <w:t xml:space="preserve"> for collecting website analytics and could use </w:t>
      </w:r>
      <w:r w:rsidR="001D727C" w:rsidRPr="00285386">
        <w:rPr>
          <w:rFonts w:ascii="Arial" w:eastAsia="Times New Roman" w:hAnsi="Arial" w:cs="Arial"/>
          <w:kern w:val="0"/>
          <w14:ligatures w14:val="none"/>
        </w:rPr>
        <w:lastRenderedPageBreak/>
        <w:t>the information set forth above. For more information on Google Analytics, and how it collects and processes data, go to: </w:t>
      </w:r>
      <w:hyperlink r:id="rId8" w:history="1">
        <w:r w:rsidR="001D727C" w:rsidRPr="00285386">
          <w:rPr>
            <w:rStyle w:val="Hyperlink"/>
            <w:rFonts w:ascii="Arial" w:eastAsia="Times New Roman" w:hAnsi="Arial" w:cs="Arial"/>
            <w:kern w:val="0"/>
            <w14:ligatures w14:val="none"/>
          </w:rPr>
          <w:t>https://www.google.com/policies/privacy/partners/</w:t>
        </w:r>
      </w:hyperlink>
      <w:r w:rsidR="001D727C" w:rsidRPr="00285386">
        <w:rPr>
          <w:rFonts w:ascii="Arial" w:eastAsia="Times New Roman" w:hAnsi="Arial" w:cs="Arial"/>
          <w:kern w:val="0"/>
          <w14:ligatures w14:val="none"/>
        </w:rPr>
        <w:t>.</w:t>
      </w:r>
    </w:p>
    <w:p w14:paraId="6CE98480" w14:textId="2660C9AF" w:rsidR="00D45781" w:rsidRPr="00285386" w:rsidRDefault="0090799B" w:rsidP="000A2DFC">
      <w:pPr>
        <w:spacing w:after="240" w:line="240" w:lineRule="auto"/>
        <w:jc w:val="both"/>
        <w:rPr>
          <w:rFonts w:ascii="Arial" w:eastAsia="Times New Roman" w:hAnsi="Arial" w:cs="Arial"/>
          <w:kern w:val="0"/>
          <w14:ligatures w14:val="none"/>
        </w:rPr>
      </w:pPr>
      <w:r w:rsidRPr="00285386">
        <w:rPr>
          <w:rFonts w:ascii="Arial" w:eastAsia="Times New Roman" w:hAnsi="Arial" w:cs="Arial"/>
          <w:kern w:val="0"/>
          <w14:ligatures w14:val="none"/>
        </w:rPr>
        <w:t xml:space="preserve">You may set your browser to notify you when you receive a cookie or to prevent cookies from being sent. Please note that when you block the acceptance of cookies you limit the functionality we can provide when you visit our </w:t>
      </w:r>
      <w:r w:rsidR="5168D5C0" w:rsidRPr="00285386">
        <w:rPr>
          <w:rFonts w:ascii="Arial" w:eastAsia="Times New Roman" w:hAnsi="Arial" w:cs="Arial"/>
          <w:kern w:val="0"/>
          <w14:ligatures w14:val="none"/>
        </w:rPr>
        <w:t>S</w:t>
      </w:r>
      <w:r w:rsidRPr="00285386">
        <w:rPr>
          <w:rFonts w:ascii="Arial" w:eastAsia="Times New Roman" w:hAnsi="Arial" w:cs="Arial"/>
          <w:kern w:val="0"/>
          <w14:ligatures w14:val="none"/>
        </w:rPr>
        <w:t>ite.</w:t>
      </w:r>
      <w:r w:rsidR="001D727C" w:rsidRPr="00285386">
        <w:rPr>
          <w:rFonts w:ascii="Arial" w:eastAsia="Times New Roman" w:hAnsi="Arial" w:cs="Arial"/>
          <w:kern w:val="0"/>
          <w14:ligatures w14:val="none"/>
        </w:rPr>
        <w:t xml:space="preserve"> For more information about cookies and other technologies we use on the </w:t>
      </w:r>
      <w:r w:rsidR="114883C9" w:rsidRPr="00285386">
        <w:rPr>
          <w:rFonts w:ascii="Arial" w:eastAsia="Times New Roman" w:hAnsi="Arial" w:cs="Arial"/>
          <w:kern w:val="0"/>
          <w14:ligatures w14:val="none"/>
        </w:rPr>
        <w:t>S</w:t>
      </w:r>
      <w:r w:rsidR="001D727C" w:rsidRPr="00285386">
        <w:rPr>
          <w:rFonts w:ascii="Arial" w:eastAsia="Times New Roman" w:hAnsi="Arial" w:cs="Arial"/>
          <w:kern w:val="0"/>
          <w14:ligatures w14:val="none"/>
        </w:rPr>
        <w:t>ite, please review our Cookies Policy.</w:t>
      </w:r>
    </w:p>
    <w:p w14:paraId="7A5C8E07" w14:textId="66524479" w:rsidR="0070088F" w:rsidRPr="00285386" w:rsidRDefault="00D45781" w:rsidP="000A2DFC">
      <w:pPr>
        <w:spacing w:after="240" w:line="240" w:lineRule="auto"/>
        <w:jc w:val="both"/>
        <w:rPr>
          <w:rFonts w:ascii="Arial" w:eastAsia="Times New Roman" w:hAnsi="Arial" w:cs="Arial"/>
          <w:kern w:val="0"/>
          <w14:ligatures w14:val="none"/>
        </w:rPr>
      </w:pPr>
      <w:r w:rsidRPr="00285386">
        <w:rPr>
          <w:rFonts w:ascii="Arial" w:eastAsia="Times New Roman" w:hAnsi="Arial" w:cs="Arial"/>
          <w:kern w:val="0"/>
          <w:u w:val="single"/>
          <w14:ligatures w14:val="none"/>
        </w:rPr>
        <w:t>Do Not Track Setting:</w:t>
      </w:r>
      <w:r w:rsidRPr="00285386">
        <w:rPr>
          <w:rFonts w:ascii="Arial" w:eastAsia="Times New Roman" w:hAnsi="Arial" w:cs="Arial"/>
          <w:kern w:val="0"/>
          <w14:ligatures w14:val="none"/>
        </w:rPr>
        <w:t xml:space="preserve"> The Site does not track your online activities over time and across websites or online services on an individually identifiable basis, and we do not allow third parties to use our Site to track your activities over time or across other websites.</w:t>
      </w:r>
      <w:r w:rsidR="001D727C" w:rsidRPr="00285386">
        <w:rPr>
          <w:rFonts w:ascii="Arial" w:eastAsia="Times New Roman" w:hAnsi="Arial" w:cs="Arial"/>
          <w:kern w:val="0"/>
          <w14:ligatures w14:val="none"/>
        </w:rPr>
        <w:t xml:space="preserve"> </w:t>
      </w:r>
      <w:r w:rsidRPr="00285386">
        <w:rPr>
          <w:rFonts w:ascii="Arial" w:eastAsia="Times New Roman" w:hAnsi="Arial" w:cs="Arial"/>
          <w:kern w:val="0"/>
          <w14:ligatures w14:val="none"/>
        </w:rPr>
        <w:t xml:space="preserve">Your web browser may have settings that </w:t>
      </w:r>
      <w:bookmarkStart w:id="7" w:name="_Int_hxP9BStg"/>
      <w:r w:rsidRPr="00285386">
        <w:rPr>
          <w:rFonts w:ascii="Arial" w:eastAsia="Times New Roman" w:hAnsi="Arial" w:cs="Arial"/>
          <w:kern w:val="0"/>
          <w14:ligatures w14:val="none"/>
        </w:rPr>
        <w:t>allows</w:t>
      </w:r>
      <w:bookmarkEnd w:id="7"/>
      <w:r w:rsidRPr="00285386">
        <w:rPr>
          <w:rFonts w:ascii="Arial" w:eastAsia="Times New Roman" w:hAnsi="Arial" w:cs="Arial"/>
          <w:kern w:val="0"/>
          <w14:ligatures w14:val="none"/>
        </w:rPr>
        <w:t xml:space="preserve"> you to transmit a “Do Not Track” signal when you visit various websites or use online services. Like many websites, the Site</w:t>
      </w:r>
      <w:r w:rsidR="43076FC2" w:rsidRPr="00285386">
        <w:rPr>
          <w:rFonts w:ascii="Arial" w:eastAsia="Times New Roman" w:hAnsi="Arial" w:cs="Arial"/>
          <w:kern w:val="0"/>
          <w14:ligatures w14:val="none"/>
        </w:rPr>
        <w:t xml:space="preserve"> is</w:t>
      </w:r>
      <w:r w:rsidRPr="00285386">
        <w:rPr>
          <w:rFonts w:ascii="Arial" w:eastAsia="Times New Roman" w:hAnsi="Arial" w:cs="Arial"/>
          <w:kern w:val="0"/>
          <w14:ligatures w14:val="none"/>
        </w:rPr>
        <w:t xml:space="preserve"> not designed to respond to “Do Not Track” signals received from browsers. To learn more about “Do Not Track” signals, go to: </w:t>
      </w:r>
      <w:hyperlink r:id="rId9" w:history="1">
        <w:r w:rsidRPr="00285386">
          <w:rPr>
            <w:rStyle w:val="Hyperlink"/>
            <w:rFonts w:ascii="Arial" w:eastAsia="Times New Roman" w:hAnsi="Arial" w:cs="Arial"/>
            <w:kern w:val="0"/>
            <w14:ligatures w14:val="none"/>
          </w:rPr>
          <w:t>https://allaboutdnt.com/</w:t>
        </w:r>
      </w:hyperlink>
      <w:r w:rsidRPr="00285386">
        <w:rPr>
          <w:rFonts w:ascii="Arial" w:eastAsia="Times New Roman" w:hAnsi="Arial" w:cs="Arial"/>
          <w:kern w:val="0"/>
          <w14:ligatures w14:val="none"/>
        </w:rPr>
        <w:t>.</w:t>
      </w:r>
    </w:p>
    <w:p w14:paraId="18074591" w14:textId="005A443F" w:rsidR="00AC2CD3" w:rsidRPr="0090799B" w:rsidRDefault="00533758" w:rsidP="000A2DFC">
      <w:pPr>
        <w:spacing w:after="240" w:line="240" w:lineRule="auto"/>
        <w:jc w:val="both"/>
        <w:rPr>
          <w:rFonts w:ascii="Arial" w:eastAsia="Times New Roman" w:hAnsi="Arial" w:cs="Arial"/>
          <w:b/>
          <w:bCs/>
          <w:kern w:val="0"/>
          <w14:ligatures w14:val="none"/>
        </w:rPr>
      </w:pPr>
      <w:hyperlink w:anchor="_top" w:history="1">
        <w:r w:rsidR="00AC2CD3" w:rsidRPr="00E306E9">
          <w:rPr>
            <w:rStyle w:val="Hyperlink"/>
            <w:rFonts w:ascii="Tahoma" w:hAnsi="Tahoma" w:cs="Tahoma"/>
            <w:i/>
            <w:iCs/>
          </w:rPr>
          <w:t>Return to the top.</w:t>
        </w:r>
      </w:hyperlink>
    </w:p>
    <w:p w14:paraId="1E80CD69" w14:textId="6ACD8518" w:rsidR="006D2505" w:rsidRPr="00983990" w:rsidRDefault="000120DF" w:rsidP="003C156C">
      <w:pPr>
        <w:pStyle w:val="Heading2"/>
        <w:rPr>
          <w:sz w:val="28"/>
          <w:szCs w:val="36"/>
        </w:rPr>
      </w:pPr>
      <w:bookmarkStart w:id="8" w:name="_4._Sources_of"/>
      <w:bookmarkEnd w:id="8"/>
      <w:r>
        <w:rPr>
          <w:sz w:val="28"/>
          <w:szCs w:val="36"/>
        </w:rPr>
        <w:t>3</w:t>
      </w:r>
      <w:r w:rsidR="00BA52FD" w:rsidRPr="00983990">
        <w:rPr>
          <w:sz w:val="28"/>
          <w:szCs w:val="36"/>
        </w:rPr>
        <w:t>.</w:t>
      </w:r>
      <w:r w:rsidR="00DA241E" w:rsidRPr="00983990">
        <w:rPr>
          <w:sz w:val="28"/>
          <w:szCs w:val="36"/>
        </w:rPr>
        <w:t xml:space="preserve"> </w:t>
      </w:r>
      <w:r w:rsidR="006D2505" w:rsidRPr="00983990">
        <w:rPr>
          <w:sz w:val="28"/>
          <w:szCs w:val="36"/>
        </w:rPr>
        <w:t xml:space="preserve">Sources of </w:t>
      </w:r>
      <w:r w:rsidR="0084446F" w:rsidRPr="00983990">
        <w:rPr>
          <w:sz w:val="28"/>
          <w:szCs w:val="36"/>
        </w:rPr>
        <w:t xml:space="preserve">Personal </w:t>
      </w:r>
      <w:r w:rsidR="006D2505" w:rsidRPr="00983990">
        <w:rPr>
          <w:sz w:val="28"/>
          <w:szCs w:val="36"/>
        </w:rPr>
        <w:t>Information</w:t>
      </w:r>
    </w:p>
    <w:p w14:paraId="0E2E3EA3" w14:textId="2173DFD0" w:rsidR="001848AF" w:rsidRPr="00DA241E" w:rsidRDefault="00E60587" w:rsidP="000A2DFC">
      <w:pPr>
        <w:spacing w:after="240" w:line="240" w:lineRule="auto"/>
        <w:jc w:val="both"/>
        <w:rPr>
          <w:rFonts w:ascii="Arial" w:hAnsi="Arial" w:cs="Arial"/>
        </w:rPr>
      </w:pPr>
      <w:r w:rsidRPr="00DA241E">
        <w:rPr>
          <w:rFonts w:ascii="Arial" w:hAnsi="Arial" w:cs="Arial"/>
        </w:rPr>
        <w:t xml:space="preserve">We </w:t>
      </w:r>
      <w:r w:rsidR="00FA5D3E" w:rsidRPr="00DA241E">
        <w:rPr>
          <w:rFonts w:ascii="Arial" w:hAnsi="Arial" w:cs="Arial"/>
        </w:rPr>
        <w:t xml:space="preserve">may </w:t>
      </w:r>
      <w:r w:rsidRPr="00DA241E">
        <w:rPr>
          <w:rFonts w:ascii="Arial" w:hAnsi="Arial" w:cs="Arial"/>
        </w:rPr>
        <w:t>collect personal information about you</w:t>
      </w:r>
      <w:r w:rsidR="00254276">
        <w:rPr>
          <w:rFonts w:ascii="Arial" w:hAnsi="Arial" w:cs="Arial"/>
        </w:rPr>
        <w:t xml:space="preserve"> from the following sources:</w:t>
      </w:r>
    </w:p>
    <w:p w14:paraId="155C5588" w14:textId="77777777" w:rsidR="00067FC9" w:rsidRDefault="00DB433D" w:rsidP="000A2DFC">
      <w:pPr>
        <w:pStyle w:val="ListParagraph"/>
        <w:numPr>
          <w:ilvl w:val="0"/>
          <w:numId w:val="40"/>
        </w:numPr>
        <w:spacing w:after="240" w:line="240" w:lineRule="auto"/>
        <w:jc w:val="both"/>
        <w:rPr>
          <w:rFonts w:ascii="Arial" w:hAnsi="Arial" w:cs="Arial"/>
        </w:rPr>
      </w:pPr>
      <w:r w:rsidRPr="2E613141">
        <w:rPr>
          <w:rFonts w:ascii="Arial" w:hAnsi="Arial" w:cs="Arial"/>
          <w:b/>
          <w:bCs/>
        </w:rPr>
        <w:t>Directly from you</w:t>
      </w:r>
      <w:r w:rsidR="00960FF9" w:rsidRPr="2E613141">
        <w:rPr>
          <w:rFonts w:ascii="Arial" w:hAnsi="Arial" w:cs="Arial"/>
          <w:b/>
          <w:bCs/>
        </w:rPr>
        <w:t>:</w:t>
      </w:r>
      <w:r w:rsidR="00DA241E" w:rsidRPr="2E613141">
        <w:rPr>
          <w:rFonts w:ascii="Arial" w:hAnsi="Arial" w:cs="Arial"/>
        </w:rPr>
        <w:t xml:space="preserve"> </w:t>
      </w:r>
      <w:r w:rsidR="00D43C60" w:rsidRPr="2E613141">
        <w:rPr>
          <w:rFonts w:ascii="Arial" w:hAnsi="Arial" w:cs="Arial"/>
        </w:rPr>
        <w:t xml:space="preserve">We collect personal information about you when you </w:t>
      </w:r>
      <w:proofErr w:type="gramStart"/>
      <w:r w:rsidR="00933F36" w:rsidRPr="2E613141">
        <w:rPr>
          <w:rFonts w:ascii="Arial" w:hAnsi="Arial" w:cs="Arial"/>
        </w:rPr>
        <w:t>submit an application</w:t>
      </w:r>
      <w:proofErr w:type="gramEnd"/>
      <w:r w:rsidR="00F41E97" w:rsidRPr="2E613141">
        <w:rPr>
          <w:rFonts w:ascii="Arial" w:hAnsi="Arial" w:cs="Arial"/>
        </w:rPr>
        <w:t xml:space="preserve"> for </w:t>
      </w:r>
      <w:r w:rsidR="00254276" w:rsidRPr="2E613141">
        <w:rPr>
          <w:rFonts w:ascii="Arial" w:hAnsi="Arial" w:cs="Arial"/>
        </w:rPr>
        <w:t xml:space="preserve">a </w:t>
      </w:r>
      <w:r w:rsidR="00F41E97" w:rsidRPr="2E613141">
        <w:rPr>
          <w:rFonts w:ascii="Arial" w:hAnsi="Arial" w:cs="Arial"/>
        </w:rPr>
        <w:t>Service</w:t>
      </w:r>
      <w:r w:rsidR="00545BC8" w:rsidRPr="2E613141">
        <w:rPr>
          <w:rFonts w:ascii="Arial" w:hAnsi="Arial" w:cs="Arial"/>
        </w:rPr>
        <w:t xml:space="preserve">, </w:t>
      </w:r>
      <w:r w:rsidR="00254276" w:rsidRPr="2E613141">
        <w:rPr>
          <w:rFonts w:ascii="Arial" w:hAnsi="Arial" w:cs="Arial"/>
        </w:rPr>
        <w:t xml:space="preserve">use a </w:t>
      </w:r>
      <w:r w:rsidR="00545BC8" w:rsidRPr="2E613141">
        <w:rPr>
          <w:rFonts w:ascii="Arial" w:hAnsi="Arial" w:cs="Arial"/>
        </w:rPr>
        <w:t xml:space="preserve">Service, visit our </w:t>
      </w:r>
      <w:r w:rsidR="00D42B3D" w:rsidRPr="2E613141">
        <w:rPr>
          <w:rFonts w:ascii="Arial" w:hAnsi="Arial" w:cs="Arial"/>
        </w:rPr>
        <w:t>Site</w:t>
      </w:r>
      <w:r w:rsidR="00254276" w:rsidRPr="2E613141">
        <w:rPr>
          <w:rFonts w:ascii="Arial" w:hAnsi="Arial" w:cs="Arial"/>
        </w:rPr>
        <w:t xml:space="preserve">, register for or </w:t>
      </w:r>
      <w:r w:rsidR="009E20E9" w:rsidRPr="2E613141">
        <w:rPr>
          <w:rFonts w:ascii="Arial" w:hAnsi="Arial" w:cs="Arial"/>
        </w:rPr>
        <w:t>attend an event</w:t>
      </w:r>
      <w:r w:rsidR="00ED46FF" w:rsidRPr="2E613141">
        <w:rPr>
          <w:rFonts w:ascii="Arial" w:hAnsi="Arial" w:cs="Arial"/>
        </w:rPr>
        <w:t xml:space="preserve">, </w:t>
      </w:r>
      <w:r w:rsidR="006D6278" w:rsidRPr="2E613141">
        <w:rPr>
          <w:rFonts w:ascii="Arial" w:hAnsi="Arial" w:cs="Arial"/>
        </w:rPr>
        <w:t xml:space="preserve">or </w:t>
      </w:r>
      <w:r w:rsidR="00254276" w:rsidRPr="2E613141">
        <w:rPr>
          <w:rFonts w:ascii="Arial" w:hAnsi="Arial" w:cs="Arial"/>
        </w:rPr>
        <w:t xml:space="preserve">otherwise </w:t>
      </w:r>
      <w:r w:rsidR="001650F7" w:rsidRPr="2E613141">
        <w:rPr>
          <w:rFonts w:ascii="Arial" w:hAnsi="Arial" w:cs="Arial"/>
        </w:rPr>
        <w:t>communicate directly with us.</w:t>
      </w:r>
    </w:p>
    <w:p w14:paraId="3A9B8E93" w14:textId="77777777" w:rsidR="00067FC9" w:rsidRDefault="00067FC9" w:rsidP="000A2DFC">
      <w:pPr>
        <w:pStyle w:val="ListParagraph"/>
        <w:spacing w:after="240" w:line="240" w:lineRule="auto"/>
        <w:jc w:val="both"/>
        <w:rPr>
          <w:rFonts w:ascii="Arial" w:hAnsi="Arial" w:cs="Arial"/>
        </w:rPr>
      </w:pPr>
    </w:p>
    <w:p w14:paraId="4F6869DE" w14:textId="77777777" w:rsidR="00067FC9" w:rsidRDefault="003B6AC6" w:rsidP="000A2DFC">
      <w:pPr>
        <w:pStyle w:val="ListParagraph"/>
        <w:numPr>
          <w:ilvl w:val="0"/>
          <w:numId w:val="40"/>
        </w:numPr>
        <w:spacing w:after="240" w:line="240" w:lineRule="auto"/>
        <w:jc w:val="both"/>
        <w:rPr>
          <w:rFonts w:ascii="Arial" w:hAnsi="Arial" w:cs="Arial"/>
        </w:rPr>
      </w:pPr>
      <w:r w:rsidRPr="00067FC9">
        <w:rPr>
          <w:rFonts w:ascii="Arial" w:hAnsi="Arial" w:cs="Arial"/>
          <w:b/>
          <w:bCs/>
        </w:rPr>
        <w:t xml:space="preserve">From </w:t>
      </w:r>
      <w:r w:rsidR="00FC6C69" w:rsidRPr="00067FC9">
        <w:rPr>
          <w:rFonts w:ascii="Arial" w:hAnsi="Arial" w:cs="Arial"/>
          <w:b/>
          <w:bCs/>
        </w:rPr>
        <w:t>your employer</w:t>
      </w:r>
      <w:r w:rsidR="00964527" w:rsidRPr="00067FC9">
        <w:rPr>
          <w:rFonts w:ascii="Arial" w:hAnsi="Arial" w:cs="Arial"/>
          <w:b/>
          <w:bCs/>
        </w:rPr>
        <w:t xml:space="preserve"> or representative</w:t>
      </w:r>
      <w:r w:rsidR="00FC6C69" w:rsidRPr="00067FC9">
        <w:rPr>
          <w:rFonts w:ascii="Arial" w:hAnsi="Arial" w:cs="Arial"/>
          <w:b/>
          <w:bCs/>
        </w:rPr>
        <w:t>:</w:t>
      </w:r>
      <w:r w:rsidR="00FC6C69" w:rsidRPr="00067FC9">
        <w:rPr>
          <w:rFonts w:ascii="Arial" w:hAnsi="Arial" w:cs="Arial"/>
        </w:rPr>
        <w:t xml:space="preserve"> </w:t>
      </w:r>
      <w:r w:rsidR="00F31809" w:rsidRPr="00067FC9">
        <w:rPr>
          <w:rFonts w:ascii="Arial" w:hAnsi="Arial" w:cs="Arial"/>
        </w:rPr>
        <w:t>W</w:t>
      </w:r>
      <w:r w:rsidR="00FC6C69" w:rsidRPr="00067FC9">
        <w:rPr>
          <w:rFonts w:ascii="Arial" w:hAnsi="Arial" w:cs="Arial"/>
        </w:rPr>
        <w:t>e</w:t>
      </w:r>
      <w:r w:rsidR="002C7155" w:rsidRPr="00067FC9">
        <w:rPr>
          <w:rFonts w:ascii="Arial" w:hAnsi="Arial" w:cs="Arial"/>
        </w:rPr>
        <w:t xml:space="preserve"> </w:t>
      </w:r>
      <w:r w:rsidR="00981C53" w:rsidRPr="00067FC9">
        <w:rPr>
          <w:rFonts w:ascii="Arial" w:hAnsi="Arial" w:cs="Arial"/>
        </w:rPr>
        <w:t xml:space="preserve">may obtain </w:t>
      </w:r>
      <w:r w:rsidR="00F575D8" w:rsidRPr="00067FC9">
        <w:rPr>
          <w:rFonts w:ascii="Arial" w:hAnsi="Arial" w:cs="Arial"/>
        </w:rPr>
        <w:t>personal infor</w:t>
      </w:r>
      <w:r w:rsidR="00A06A3B" w:rsidRPr="00067FC9">
        <w:rPr>
          <w:rFonts w:ascii="Arial" w:hAnsi="Arial" w:cs="Arial"/>
        </w:rPr>
        <w:t xml:space="preserve">mation about you from your </w:t>
      </w:r>
      <w:r w:rsidR="002C7155" w:rsidRPr="00067FC9">
        <w:rPr>
          <w:rFonts w:ascii="Arial" w:hAnsi="Arial" w:cs="Arial"/>
        </w:rPr>
        <w:t xml:space="preserve">employer or </w:t>
      </w:r>
      <w:r w:rsidR="00A75BC2" w:rsidRPr="00067FC9">
        <w:rPr>
          <w:rFonts w:ascii="Arial" w:hAnsi="Arial" w:cs="Arial"/>
        </w:rPr>
        <w:t xml:space="preserve">the </w:t>
      </w:r>
      <w:r w:rsidR="00A06A3B" w:rsidRPr="00067FC9">
        <w:rPr>
          <w:rFonts w:ascii="Arial" w:hAnsi="Arial" w:cs="Arial"/>
        </w:rPr>
        <w:t>company with which you are affiliated</w:t>
      </w:r>
      <w:r w:rsidR="00A75BC2" w:rsidRPr="00067FC9">
        <w:rPr>
          <w:rFonts w:ascii="Arial" w:hAnsi="Arial" w:cs="Arial"/>
        </w:rPr>
        <w:t xml:space="preserve"> </w:t>
      </w:r>
      <w:proofErr w:type="gramStart"/>
      <w:r w:rsidR="00A75BC2" w:rsidRPr="00067FC9">
        <w:rPr>
          <w:rFonts w:ascii="Arial" w:hAnsi="Arial" w:cs="Arial"/>
        </w:rPr>
        <w:t>in order to</w:t>
      </w:r>
      <w:proofErr w:type="gramEnd"/>
      <w:r w:rsidR="00A75BC2" w:rsidRPr="00067FC9">
        <w:rPr>
          <w:rFonts w:ascii="Arial" w:hAnsi="Arial" w:cs="Arial"/>
        </w:rPr>
        <w:t xml:space="preserve"> provide Services </w:t>
      </w:r>
      <w:r w:rsidR="001A02F5" w:rsidRPr="00067FC9">
        <w:rPr>
          <w:rFonts w:ascii="Arial" w:hAnsi="Arial" w:cs="Arial"/>
        </w:rPr>
        <w:t xml:space="preserve">to them </w:t>
      </w:r>
      <w:r w:rsidR="00B2763D" w:rsidRPr="00067FC9">
        <w:rPr>
          <w:rFonts w:ascii="Arial" w:hAnsi="Arial" w:cs="Arial"/>
        </w:rPr>
        <w:t xml:space="preserve">and/or </w:t>
      </w:r>
      <w:r w:rsidR="00A923D9" w:rsidRPr="00067FC9">
        <w:rPr>
          <w:rFonts w:ascii="Arial" w:hAnsi="Arial" w:cs="Arial"/>
        </w:rPr>
        <w:t>manage your access to such Services</w:t>
      </w:r>
      <w:r w:rsidR="00A06A3B" w:rsidRPr="00067FC9">
        <w:rPr>
          <w:rFonts w:ascii="Arial" w:hAnsi="Arial" w:cs="Arial"/>
        </w:rPr>
        <w:t>.</w:t>
      </w:r>
    </w:p>
    <w:p w14:paraId="73B25445" w14:textId="77777777" w:rsidR="00067FC9" w:rsidRPr="00067FC9" w:rsidRDefault="00067FC9" w:rsidP="000A2DFC">
      <w:pPr>
        <w:pStyle w:val="ListParagraph"/>
        <w:jc w:val="both"/>
        <w:rPr>
          <w:rFonts w:ascii="Arial" w:hAnsi="Arial" w:cs="Arial"/>
          <w:b/>
          <w:bCs/>
        </w:rPr>
      </w:pPr>
    </w:p>
    <w:p w14:paraId="354DB811" w14:textId="77777777" w:rsidR="00067FC9" w:rsidRDefault="00D42B3D" w:rsidP="000A2DFC">
      <w:pPr>
        <w:pStyle w:val="ListParagraph"/>
        <w:numPr>
          <w:ilvl w:val="0"/>
          <w:numId w:val="40"/>
        </w:numPr>
        <w:spacing w:after="240" w:line="240" w:lineRule="auto"/>
        <w:jc w:val="both"/>
        <w:rPr>
          <w:rFonts w:ascii="Arial" w:hAnsi="Arial" w:cs="Arial"/>
        </w:rPr>
      </w:pPr>
      <w:r w:rsidRPr="00067FC9">
        <w:rPr>
          <w:rFonts w:ascii="Arial" w:hAnsi="Arial" w:cs="Arial"/>
          <w:b/>
          <w:bCs/>
        </w:rPr>
        <w:t>From a third party acting on your behalf:</w:t>
      </w:r>
      <w:r w:rsidRPr="00067FC9">
        <w:rPr>
          <w:rFonts w:ascii="Arial" w:hAnsi="Arial" w:cs="Arial"/>
        </w:rPr>
        <w:t xml:space="preserve"> We may collect personal information from your family members, financial advisor or representative. </w:t>
      </w:r>
    </w:p>
    <w:p w14:paraId="019B34F4" w14:textId="77777777" w:rsidR="00067FC9" w:rsidRPr="00067FC9" w:rsidRDefault="00067FC9" w:rsidP="000A2DFC">
      <w:pPr>
        <w:pStyle w:val="ListParagraph"/>
        <w:jc w:val="both"/>
        <w:rPr>
          <w:rFonts w:ascii="Arial" w:hAnsi="Arial" w:cs="Arial"/>
          <w:b/>
          <w:bCs/>
        </w:rPr>
      </w:pPr>
    </w:p>
    <w:p w14:paraId="0BBDCCA1" w14:textId="66311A6A" w:rsidR="00067FC9" w:rsidRDefault="006134E6" w:rsidP="000A2DFC">
      <w:pPr>
        <w:pStyle w:val="ListParagraph"/>
        <w:numPr>
          <w:ilvl w:val="0"/>
          <w:numId w:val="40"/>
        </w:numPr>
        <w:spacing w:after="240" w:line="240" w:lineRule="auto"/>
        <w:jc w:val="both"/>
        <w:rPr>
          <w:rFonts w:ascii="Arial" w:hAnsi="Arial" w:cs="Arial"/>
        </w:rPr>
      </w:pPr>
      <w:r w:rsidRPr="1B6EBC34">
        <w:rPr>
          <w:rFonts w:ascii="Arial" w:hAnsi="Arial" w:cs="Arial"/>
          <w:b/>
          <w:bCs/>
        </w:rPr>
        <w:t>From i</w:t>
      </w:r>
      <w:r w:rsidR="00856335" w:rsidRPr="1B6EBC34">
        <w:rPr>
          <w:rFonts w:ascii="Arial" w:hAnsi="Arial" w:cs="Arial"/>
          <w:b/>
          <w:bCs/>
        </w:rPr>
        <w:t>nsurance carriers and third</w:t>
      </w:r>
      <w:r w:rsidR="00B52ACF" w:rsidRPr="1B6EBC34">
        <w:rPr>
          <w:rFonts w:ascii="Arial" w:hAnsi="Arial" w:cs="Arial"/>
          <w:b/>
          <w:bCs/>
        </w:rPr>
        <w:t>-</w:t>
      </w:r>
      <w:r w:rsidR="00856335" w:rsidRPr="1B6EBC34">
        <w:rPr>
          <w:rFonts w:ascii="Arial" w:hAnsi="Arial" w:cs="Arial"/>
          <w:b/>
          <w:bCs/>
        </w:rPr>
        <w:t>party agent/brokers</w:t>
      </w:r>
      <w:r w:rsidR="00733887" w:rsidRPr="1B6EBC34">
        <w:rPr>
          <w:rFonts w:ascii="Arial" w:hAnsi="Arial" w:cs="Arial"/>
          <w:b/>
          <w:bCs/>
        </w:rPr>
        <w:t>:</w:t>
      </w:r>
      <w:r w:rsidR="00733887" w:rsidRPr="1B6EBC34">
        <w:rPr>
          <w:rFonts w:ascii="Arial" w:hAnsi="Arial" w:cs="Arial"/>
        </w:rPr>
        <w:t xml:space="preserve"> In the event of a claim, we will receive information</w:t>
      </w:r>
      <w:r w:rsidR="00254276" w:rsidRPr="1B6EBC34">
        <w:rPr>
          <w:rFonts w:ascii="Arial" w:hAnsi="Arial" w:cs="Arial"/>
        </w:rPr>
        <w:t xml:space="preserve"> about you</w:t>
      </w:r>
      <w:r w:rsidR="00733887" w:rsidRPr="1B6EBC34">
        <w:rPr>
          <w:rFonts w:ascii="Arial" w:hAnsi="Arial" w:cs="Arial"/>
        </w:rPr>
        <w:t xml:space="preserve"> from third parties</w:t>
      </w:r>
      <w:r w:rsidR="00254276" w:rsidRPr="1B6EBC34">
        <w:rPr>
          <w:rFonts w:ascii="Arial" w:hAnsi="Arial" w:cs="Arial"/>
        </w:rPr>
        <w:t>,</w:t>
      </w:r>
      <w:r w:rsidR="00733887" w:rsidRPr="1B6EBC34">
        <w:rPr>
          <w:rFonts w:ascii="Arial" w:hAnsi="Arial" w:cs="Arial"/>
        </w:rPr>
        <w:t xml:space="preserve"> including the other party to the claim (claimant/defendant), witnesses, experts (including medical experts), loss </w:t>
      </w:r>
      <w:proofErr w:type="gramStart"/>
      <w:r w:rsidR="00733887" w:rsidRPr="1B6EBC34">
        <w:rPr>
          <w:rFonts w:ascii="Arial" w:hAnsi="Arial" w:cs="Arial"/>
        </w:rPr>
        <w:t>adjust</w:t>
      </w:r>
      <w:r w:rsidR="0DD8D1B3" w:rsidRPr="1B6EBC34">
        <w:rPr>
          <w:rFonts w:ascii="Arial" w:hAnsi="Arial" w:cs="Arial"/>
        </w:rPr>
        <w:t>e</w:t>
      </w:r>
      <w:r w:rsidR="00733887" w:rsidRPr="1B6EBC34">
        <w:rPr>
          <w:rFonts w:ascii="Arial" w:hAnsi="Arial" w:cs="Arial"/>
        </w:rPr>
        <w:t xml:space="preserve">rs, </w:t>
      </w:r>
      <w:r w:rsidR="00254276" w:rsidRPr="1B6EBC34">
        <w:rPr>
          <w:rFonts w:ascii="Arial" w:hAnsi="Arial" w:cs="Arial"/>
        </w:rPr>
        <w:t xml:space="preserve"> attorneys</w:t>
      </w:r>
      <w:proofErr w:type="gramEnd"/>
      <w:r w:rsidR="00733887" w:rsidRPr="1B6EBC34">
        <w:rPr>
          <w:rFonts w:ascii="Arial" w:hAnsi="Arial" w:cs="Arial"/>
        </w:rPr>
        <w:t>, and claims handlers</w:t>
      </w:r>
      <w:r w:rsidR="00D80AAA" w:rsidRPr="1B6EBC34">
        <w:rPr>
          <w:rFonts w:ascii="Arial" w:hAnsi="Arial" w:cs="Arial"/>
        </w:rPr>
        <w:t>.</w:t>
      </w:r>
    </w:p>
    <w:p w14:paraId="0B600459" w14:textId="77777777" w:rsidR="00067FC9" w:rsidRPr="00067FC9" w:rsidRDefault="00067FC9" w:rsidP="000A2DFC">
      <w:pPr>
        <w:pStyle w:val="ListParagraph"/>
        <w:jc w:val="both"/>
        <w:rPr>
          <w:rFonts w:ascii="Arial" w:hAnsi="Arial" w:cs="Arial"/>
          <w:b/>
          <w:bCs/>
        </w:rPr>
      </w:pPr>
    </w:p>
    <w:p w14:paraId="1D10B5B5" w14:textId="6977DCF5" w:rsidR="00067FC9" w:rsidRPr="004C4317" w:rsidRDefault="00D42B3D" w:rsidP="000A2DFC">
      <w:pPr>
        <w:pStyle w:val="ListParagraph"/>
        <w:numPr>
          <w:ilvl w:val="0"/>
          <w:numId w:val="40"/>
        </w:numPr>
        <w:spacing w:after="240" w:line="240" w:lineRule="auto"/>
        <w:jc w:val="both"/>
        <w:rPr>
          <w:rFonts w:ascii="Arial" w:hAnsi="Arial" w:cs="Arial"/>
        </w:rPr>
      </w:pPr>
      <w:r w:rsidRPr="00067FC9">
        <w:rPr>
          <w:rFonts w:ascii="Arial" w:hAnsi="Arial" w:cs="Arial"/>
          <w:b/>
          <w:bCs/>
        </w:rPr>
        <w:t>From automated technologies:</w:t>
      </w:r>
      <w:r w:rsidRPr="00067FC9">
        <w:rPr>
          <w:rFonts w:ascii="Arial" w:hAnsi="Arial" w:cs="Arial"/>
        </w:rPr>
        <w:t xml:space="preserve"> We may obtain personal information about you through automated technologies, such as cookies on our Site</w:t>
      </w:r>
      <w:r w:rsidR="00254276" w:rsidRPr="00067FC9">
        <w:rPr>
          <w:rFonts w:ascii="Arial" w:hAnsi="Arial" w:cs="Arial"/>
        </w:rPr>
        <w:t xml:space="preserve"> (as described in more detail in Section </w:t>
      </w:r>
      <w:r w:rsidR="000120DF">
        <w:rPr>
          <w:rFonts w:ascii="Arial" w:hAnsi="Arial" w:cs="Arial"/>
        </w:rPr>
        <w:t>2</w:t>
      </w:r>
      <w:r w:rsidR="00254276" w:rsidRPr="00067FC9">
        <w:rPr>
          <w:rFonts w:ascii="Arial" w:hAnsi="Arial" w:cs="Arial"/>
        </w:rPr>
        <w:t>, above)</w:t>
      </w:r>
      <w:r w:rsidRPr="00067FC9">
        <w:rPr>
          <w:rFonts w:ascii="Arial" w:hAnsi="Arial" w:cs="Arial"/>
        </w:rPr>
        <w:t xml:space="preserve">, or from surveillance or recording technologies, such as video </w:t>
      </w:r>
      <w:r w:rsidRPr="004C4317">
        <w:rPr>
          <w:rFonts w:ascii="Arial" w:hAnsi="Arial" w:cs="Arial"/>
        </w:rPr>
        <w:t xml:space="preserve">surveillance in Company facilities. </w:t>
      </w:r>
    </w:p>
    <w:p w14:paraId="25179C53" w14:textId="77777777" w:rsidR="00067FC9" w:rsidRPr="004C4317" w:rsidRDefault="00067FC9" w:rsidP="000A2DFC">
      <w:pPr>
        <w:pStyle w:val="ListParagraph"/>
        <w:jc w:val="both"/>
        <w:rPr>
          <w:rFonts w:ascii="Arial" w:hAnsi="Arial" w:cs="Arial"/>
          <w:b/>
          <w:bCs/>
        </w:rPr>
      </w:pPr>
    </w:p>
    <w:p w14:paraId="714DE7B1" w14:textId="568C19C1" w:rsidR="008A7CB0" w:rsidRPr="004C4317" w:rsidRDefault="008A7CB0" w:rsidP="000A2DFC">
      <w:pPr>
        <w:pStyle w:val="ListParagraph"/>
        <w:numPr>
          <w:ilvl w:val="0"/>
          <w:numId w:val="40"/>
        </w:numPr>
        <w:spacing w:after="240" w:line="240" w:lineRule="auto"/>
        <w:jc w:val="both"/>
        <w:rPr>
          <w:rFonts w:ascii="Arial" w:hAnsi="Arial" w:cs="Arial"/>
        </w:rPr>
      </w:pPr>
      <w:r w:rsidRPr="004C4317">
        <w:rPr>
          <w:rFonts w:ascii="Arial" w:hAnsi="Arial" w:cs="Arial"/>
          <w:b/>
          <w:bCs/>
        </w:rPr>
        <w:t>From acquired entities:</w:t>
      </w:r>
      <w:r w:rsidRPr="004C4317">
        <w:rPr>
          <w:rFonts w:ascii="Arial" w:hAnsi="Arial" w:cs="Arial"/>
        </w:rPr>
        <w:t xml:space="preserve"> If we acquire an entity as part of a corporate transaction, we may obtain personal information about you from that entity. </w:t>
      </w:r>
    </w:p>
    <w:p w14:paraId="54BE75D9" w14:textId="77777777" w:rsidR="008A7CB0" w:rsidRPr="00EC5292" w:rsidRDefault="008A7CB0" w:rsidP="000A2DFC">
      <w:pPr>
        <w:pStyle w:val="ListParagraph"/>
        <w:jc w:val="both"/>
        <w:rPr>
          <w:rFonts w:ascii="Arial" w:hAnsi="Arial" w:cs="Arial"/>
          <w:b/>
          <w:bCs/>
        </w:rPr>
      </w:pPr>
    </w:p>
    <w:p w14:paraId="16841883" w14:textId="0B29284C" w:rsidR="00AC2CD3" w:rsidRPr="00DD2A0E" w:rsidRDefault="006134E6" w:rsidP="000A2DFC">
      <w:pPr>
        <w:pStyle w:val="ListParagraph"/>
        <w:numPr>
          <w:ilvl w:val="0"/>
          <w:numId w:val="40"/>
        </w:numPr>
        <w:spacing w:after="240" w:line="240" w:lineRule="auto"/>
        <w:jc w:val="both"/>
        <w:rPr>
          <w:rFonts w:ascii="Arial" w:hAnsi="Arial" w:cs="Arial"/>
        </w:rPr>
      </w:pPr>
      <w:r w:rsidRPr="00067FC9">
        <w:rPr>
          <w:rFonts w:ascii="Arial" w:hAnsi="Arial" w:cs="Arial"/>
          <w:b/>
          <w:bCs/>
        </w:rPr>
        <w:t xml:space="preserve">From </w:t>
      </w:r>
      <w:r w:rsidR="00D42B3D" w:rsidRPr="00067FC9">
        <w:rPr>
          <w:rFonts w:ascii="Arial" w:hAnsi="Arial" w:cs="Arial"/>
          <w:b/>
          <w:bCs/>
        </w:rPr>
        <w:t xml:space="preserve">other </w:t>
      </w:r>
      <w:r w:rsidRPr="00067FC9">
        <w:rPr>
          <w:rFonts w:ascii="Arial" w:hAnsi="Arial" w:cs="Arial"/>
          <w:b/>
          <w:bCs/>
        </w:rPr>
        <w:t>third parties:</w:t>
      </w:r>
      <w:r w:rsidRPr="00067FC9">
        <w:rPr>
          <w:rFonts w:ascii="Arial" w:hAnsi="Arial" w:cs="Arial"/>
        </w:rPr>
        <w:t xml:space="preserve"> </w:t>
      </w:r>
      <w:r w:rsidR="00D80AAA" w:rsidRPr="00067FC9">
        <w:rPr>
          <w:rFonts w:ascii="Arial" w:hAnsi="Arial" w:cs="Arial"/>
        </w:rPr>
        <w:t xml:space="preserve">We may obtain </w:t>
      </w:r>
      <w:r w:rsidR="00254276" w:rsidRPr="00067FC9">
        <w:rPr>
          <w:rFonts w:ascii="Arial" w:hAnsi="Arial" w:cs="Arial"/>
        </w:rPr>
        <w:t xml:space="preserve">your </w:t>
      </w:r>
      <w:r w:rsidR="00A24002" w:rsidRPr="00067FC9">
        <w:rPr>
          <w:rFonts w:ascii="Arial" w:hAnsi="Arial" w:cs="Arial"/>
        </w:rPr>
        <w:t xml:space="preserve">personal information from </w:t>
      </w:r>
      <w:r w:rsidR="00D80AAA" w:rsidRPr="00067FC9">
        <w:rPr>
          <w:rFonts w:ascii="Arial" w:hAnsi="Arial" w:cs="Arial"/>
        </w:rPr>
        <w:t>credit reference agencies, anti-fraud databases, sanctions lists, court judgements and other judicial databases, government agencie</w:t>
      </w:r>
      <w:r w:rsidR="00A24002" w:rsidRPr="00067FC9">
        <w:rPr>
          <w:rFonts w:ascii="Arial" w:hAnsi="Arial" w:cs="Arial"/>
        </w:rPr>
        <w:t>s</w:t>
      </w:r>
      <w:r w:rsidR="00D80AAA" w:rsidRPr="00067FC9">
        <w:rPr>
          <w:rFonts w:ascii="Arial" w:hAnsi="Arial" w:cs="Arial"/>
        </w:rPr>
        <w:t xml:space="preserve">, open electoral </w:t>
      </w:r>
      <w:proofErr w:type="gramStart"/>
      <w:r w:rsidR="00D80AAA" w:rsidRPr="00067FC9">
        <w:rPr>
          <w:rFonts w:ascii="Arial" w:hAnsi="Arial" w:cs="Arial"/>
        </w:rPr>
        <w:t>register</w:t>
      </w:r>
      <w:proofErr w:type="gramEnd"/>
      <w:r w:rsidR="00D80AAA" w:rsidRPr="00067FC9">
        <w:rPr>
          <w:rFonts w:ascii="Arial" w:hAnsi="Arial" w:cs="Arial"/>
        </w:rPr>
        <w:t xml:space="preserve"> and any other publicly available data sources. </w:t>
      </w:r>
    </w:p>
    <w:p w14:paraId="78964315" w14:textId="2BD323A9" w:rsidR="004A052F" w:rsidRPr="001F41A0" w:rsidRDefault="00533758" w:rsidP="001F41A0">
      <w:pPr>
        <w:spacing w:after="240" w:line="240" w:lineRule="auto"/>
        <w:jc w:val="both"/>
        <w:rPr>
          <w:rFonts w:ascii="Arial" w:hAnsi="Arial" w:cs="Arial"/>
        </w:rPr>
      </w:pPr>
      <w:hyperlink w:anchor="_top" w:history="1">
        <w:r w:rsidR="00AC2CD3" w:rsidRPr="00E306E9">
          <w:rPr>
            <w:rStyle w:val="Hyperlink"/>
            <w:rFonts w:ascii="Tahoma" w:hAnsi="Tahoma" w:cs="Tahoma"/>
            <w:i/>
            <w:iCs/>
          </w:rPr>
          <w:t>Return to the top.</w:t>
        </w:r>
      </w:hyperlink>
    </w:p>
    <w:p w14:paraId="7D27F4B1" w14:textId="36648AEE" w:rsidR="00D42B3D" w:rsidRPr="00983990" w:rsidRDefault="000120DF" w:rsidP="003C156C">
      <w:pPr>
        <w:pStyle w:val="Heading2"/>
        <w:rPr>
          <w:sz w:val="28"/>
          <w:szCs w:val="36"/>
        </w:rPr>
      </w:pPr>
      <w:bookmarkStart w:id="9" w:name="_5._How_We"/>
      <w:bookmarkEnd w:id="9"/>
      <w:r>
        <w:rPr>
          <w:sz w:val="28"/>
          <w:szCs w:val="36"/>
        </w:rPr>
        <w:lastRenderedPageBreak/>
        <w:t>4</w:t>
      </w:r>
      <w:r w:rsidR="00A75A81" w:rsidRPr="00983990">
        <w:rPr>
          <w:sz w:val="28"/>
          <w:szCs w:val="36"/>
        </w:rPr>
        <w:t>.</w:t>
      </w:r>
      <w:r w:rsidR="00DA241E" w:rsidRPr="00983990">
        <w:rPr>
          <w:sz w:val="28"/>
          <w:szCs w:val="36"/>
        </w:rPr>
        <w:t xml:space="preserve"> </w:t>
      </w:r>
      <w:r w:rsidR="006D2505" w:rsidRPr="00983990">
        <w:rPr>
          <w:sz w:val="28"/>
          <w:szCs w:val="36"/>
        </w:rPr>
        <w:t xml:space="preserve">How </w:t>
      </w:r>
      <w:r w:rsidR="00254276" w:rsidRPr="00983990">
        <w:rPr>
          <w:sz w:val="28"/>
          <w:szCs w:val="36"/>
        </w:rPr>
        <w:t>W</w:t>
      </w:r>
      <w:r w:rsidR="006D2505" w:rsidRPr="00983990">
        <w:rPr>
          <w:sz w:val="28"/>
          <w:szCs w:val="36"/>
        </w:rPr>
        <w:t xml:space="preserve">e </w:t>
      </w:r>
      <w:r w:rsidR="00254276" w:rsidRPr="00983990">
        <w:rPr>
          <w:sz w:val="28"/>
          <w:szCs w:val="36"/>
        </w:rPr>
        <w:t>U</w:t>
      </w:r>
      <w:r w:rsidR="006D2505" w:rsidRPr="00983990">
        <w:rPr>
          <w:sz w:val="28"/>
          <w:szCs w:val="36"/>
        </w:rPr>
        <w:t xml:space="preserve">se </w:t>
      </w:r>
      <w:r w:rsidR="00B30FCF" w:rsidRPr="00983990">
        <w:rPr>
          <w:sz w:val="28"/>
          <w:szCs w:val="36"/>
        </w:rPr>
        <w:t>P</w:t>
      </w:r>
      <w:r w:rsidR="006D2505" w:rsidRPr="00983990">
        <w:rPr>
          <w:sz w:val="28"/>
          <w:szCs w:val="36"/>
        </w:rPr>
        <w:t xml:space="preserve">ersonal </w:t>
      </w:r>
      <w:r w:rsidR="00B30FCF" w:rsidRPr="00983990">
        <w:rPr>
          <w:sz w:val="28"/>
          <w:szCs w:val="36"/>
        </w:rPr>
        <w:t>I</w:t>
      </w:r>
      <w:r w:rsidR="006D2505" w:rsidRPr="00983990">
        <w:rPr>
          <w:sz w:val="28"/>
          <w:szCs w:val="36"/>
        </w:rPr>
        <w:t>nformation</w:t>
      </w:r>
    </w:p>
    <w:p w14:paraId="1DCB8985" w14:textId="66B012B9" w:rsidR="00D42B3D" w:rsidRPr="00DA241E" w:rsidRDefault="00D42B3D" w:rsidP="000A2DFC">
      <w:pPr>
        <w:spacing w:after="240" w:line="240" w:lineRule="auto"/>
        <w:jc w:val="both"/>
        <w:rPr>
          <w:rFonts w:ascii="Arial" w:hAnsi="Arial" w:cs="Arial"/>
        </w:rPr>
      </w:pPr>
      <w:r w:rsidRPr="00DA241E">
        <w:rPr>
          <w:rFonts w:ascii="Arial" w:hAnsi="Arial" w:cs="Arial"/>
        </w:rPr>
        <w:t xml:space="preserve">Depending on the nature of your </w:t>
      </w:r>
      <w:r w:rsidR="00254276">
        <w:rPr>
          <w:rFonts w:ascii="Arial" w:hAnsi="Arial" w:cs="Arial"/>
        </w:rPr>
        <w:t xml:space="preserve">interaction </w:t>
      </w:r>
      <w:r w:rsidRPr="00DA241E">
        <w:rPr>
          <w:rFonts w:ascii="Arial" w:hAnsi="Arial" w:cs="Arial"/>
        </w:rPr>
        <w:t>with Brown &amp; Brown (e.g., as a policyholder, website user, business contact), w</w:t>
      </w:r>
      <w:r w:rsidR="004C4377" w:rsidRPr="00DA241E">
        <w:rPr>
          <w:rFonts w:ascii="Arial" w:hAnsi="Arial" w:cs="Arial"/>
        </w:rPr>
        <w:t xml:space="preserve">e may use </w:t>
      </w:r>
      <w:r w:rsidR="001D21F2" w:rsidRPr="00DA241E">
        <w:rPr>
          <w:rFonts w:ascii="Arial" w:hAnsi="Arial" w:cs="Arial"/>
        </w:rPr>
        <w:t>personal information about you for the following purposes:</w:t>
      </w:r>
    </w:p>
    <w:p w14:paraId="26FC8B09" w14:textId="5C104A05" w:rsidR="00D42B3D" w:rsidRPr="00DA241E" w:rsidRDefault="00D42B3D" w:rsidP="000A2DFC">
      <w:pPr>
        <w:spacing w:after="240" w:line="240" w:lineRule="auto"/>
        <w:jc w:val="both"/>
        <w:rPr>
          <w:rFonts w:ascii="Arial" w:hAnsi="Arial" w:cs="Arial"/>
          <w:b/>
          <w:bCs/>
        </w:rPr>
      </w:pPr>
      <w:r w:rsidRPr="00DA241E">
        <w:rPr>
          <w:rFonts w:ascii="Arial" w:hAnsi="Arial" w:cs="Arial"/>
          <w:b/>
          <w:bCs/>
        </w:rPr>
        <w:t xml:space="preserve">Providing Services to </w:t>
      </w:r>
      <w:r w:rsidR="00F3263D">
        <w:rPr>
          <w:rFonts w:ascii="Arial" w:hAnsi="Arial" w:cs="Arial"/>
          <w:b/>
          <w:bCs/>
        </w:rPr>
        <w:t>Y</w:t>
      </w:r>
      <w:r w:rsidRPr="00DA241E">
        <w:rPr>
          <w:rFonts w:ascii="Arial" w:hAnsi="Arial" w:cs="Arial"/>
          <w:b/>
          <w:bCs/>
        </w:rPr>
        <w:t xml:space="preserve">ou or on </w:t>
      </w:r>
      <w:r w:rsidR="00F3263D">
        <w:rPr>
          <w:rFonts w:ascii="Arial" w:hAnsi="Arial" w:cs="Arial"/>
          <w:b/>
          <w:bCs/>
        </w:rPr>
        <w:t>Y</w:t>
      </w:r>
      <w:r w:rsidRPr="00DA241E">
        <w:rPr>
          <w:rFonts w:ascii="Arial" w:hAnsi="Arial" w:cs="Arial"/>
          <w:b/>
          <w:bCs/>
        </w:rPr>
        <w:t xml:space="preserve">our </w:t>
      </w:r>
      <w:r w:rsidR="00F3263D">
        <w:rPr>
          <w:rFonts w:ascii="Arial" w:hAnsi="Arial" w:cs="Arial"/>
          <w:b/>
          <w:bCs/>
        </w:rPr>
        <w:t>B</w:t>
      </w:r>
      <w:r w:rsidRPr="00DA241E">
        <w:rPr>
          <w:rFonts w:ascii="Arial" w:hAnsi="Arial" w:cs="Arial"/>
          <w:b/>
          <w:bCs/>
        </w:rPr>
        <w:t>ehalf:</w:t>
      </w:r>
    </w:p>
    <w:p w14:paraId="52916A60" w14:textId="4F1BECCC" w:rsidR="00D42B3D" w:rsidRPr="00DA241E" w:rsidRDefault="00D42B3D" w:rsidP="000A2DFC">
      <w:pPr>
        <w:pStyle w:val="ListParagraph"/>
        <w:numPr>
          <w:ilvl w:val="0"/>
          <w:numId w:val="9"/>
        </w:numPr>
        <w:spacing w:after="0" w:line="240" w:lineRule="auto"/>
        <w:contextualSpacing w:val="0"/>
        <w:jc w:val="both"/>
        <w:rPr>
          <w:rFonts w:ascii="Arial" w:hAnsi="Arial" w:cs="Arial"/>
        </w:rPr>
      </w:pPr>
      <w:r w:rsidRPr="00DA241E">
        <w:rPr>
          <w:rFonts w:ascii="Arial" w:eastAsia="Times New Roman" w:hAnsi="Arial" w:cs="Arial"/>
          <w:kern w:val="0"/>
          <w14:ligatures w14:val="none"/>
        </w:rPr>
        <w:t>To a</w:t>
      </w:r>
      <w:r w:rsidR="008A4FA7" w:rsidRPr="00DA241E">
        <w:rPr>
          <w:rFonts w:ascii="Arial" w:eastAsia="Times New Roman" w:hAnsi="Arial" w:cs="Arial"/>
          <w:kern w:val="0"/>
          <w14:ligatures w14:val="none"/>
        </w:rPr>
        <w:t>rrang</w:t>
      </w:r>
      <w:r w:rsidR="001A3D52" w:rsidRPr="00DA241E">
        <w:rPr>
          <w:rFonts w:ascii="Arial" w:eastAsia="Times New Roman" w:hAnsi="Arial" w:cs="Arial"/>
          <w:kern w:val="0"/>
          <w14:ligatures w14:val="none"/>
        </w:rPr>
        <w:t>e</w:t>
      </w:r>
      <w:r w:rsidR="008A4FA7" w:rsidRPr="00DA241E">
        <w:rPr>
          <w:rFonts w:ascii="Arial" w:eastAsia="Times New Roman" w:hAnsi="Arial" w:cs="Arial"/>
          <w:kern w:val="0"/>
          <w14:ligatures w14:val="none"/>
        </w:rPr>
        <w:t xml:space="preserve"> insurance coverage (issu</w:t>
      </w:r>
      <w:r w:rsidR="001A3D52" w:rsidRPr="00DA241E">
        <w:rPr>
          <w:rFonts w:ascii="Arial" w:eastAsia="Times New Roman" w:hAnsi="Arial" w:cs="Arial"/>
          <w:kern w:val="0"/>
          <w14:ligatures w14:val="none"/>
        </w:rPr>
        <w:t>e</w:t>
      </w:r>
      <w:r w:rsidR="008A4FA7" w:rsidRPr="00DA241E">
        <w:rPr>
          <w:rFonts w:ascii="Arial" w:eastAsia="Times New Roman" w:hAnsi="Arial" w:cs="Arial"/>
          <w:kern w:val="0"/>
          <w14:ligatures w14:val="none"/>
        </w:rPr>
        <w:t xml:space="preserve"> quotations, </w:t>
      </w:r>
      <w:r w:rsidR="00853607" w:rsidRPr="00DA241E">
        <w:rPr>
          <w:rFonts w:ascii="Arial" w:hAnsi="Arial" w:cs="Arial"/>
        </w:rPr>
        <w:t xml:space="preserve">inception of </w:t>
      </w:r>
      <w:r w:rsidR="00254276">
        <w:rPr>
          <w:rFonts w:ascii="Arial" w:hAnsi="Arial" w:cs="Arial"/>
        </w:rPr>
        <w:t xml:space="preserve">a </w:t>
      </w:r>
      <w:r w:rsidR="00853607" w:rsidRPr="00DA241E">
        <w:rPr>
          <w:rFonts w:ascii="Arial" w:hAnsi="Arial" w:cs="Arial"/>
        </w:rPr>
        <w:t>Service,</w:t>
      </w:r>
      <w:r w:rsidR="00853607" w:rsidRPr="00DA241E">
        <w:rPr>
          <w:rFonts w:ascii="Arial" w:eastAsia="Times New Roman" w:hAnsi="Arial" w:cs="Arial"/>
          <w:kern w:val="0"/>
          <w14:ligatures w14:val="none"/>
        </w:rPr>
        <w:t xml:space="preserve"> </w:t>
      </w:r>
      <w:r w:rsidR="008A4FA7" w:rsidRPr="00DA241E">
        <w:rPr>
          <w:rFonts w:ascii="Arial" w:eastAsia="Times New Roman" w:hAnsi="Arial" w:cs="Arial"/>
          <w:kern w:val="0"/>
          <w14:ligatures w14:val="none"/>
        </w:rPr>
        <w:t>renewals</w:t>
      </w:r>
      <w:r w:rsidR="00853607" w:rsidRPr="00DA241E">
        <w:rPr>
          <w:rFonts w:ascii="Arial" w:eastAsia="Times New Roman" w:hAnsi="Arial" w:cs="Arial"/>
          <w:kern w:val="0"/>
          <w14:ligatures w14:val="none"/>
        </w:rPr>
        <w:t xml:space="preserve">) </w:t>
      </w:r>
    </w:p>
    <w:p w14:paraId="360CCEC3" w14:textId="27C1E4B9" w:rsidR="00D42B3D" w:rsidRPr="00DA241E" w:rsidRDefault="00D42B3D" w:rsidP="000A2DFC">
      <w:pPr>
        <w:pStyle w:val="ListParagraph"/>
        <w:numPr>
          <w:ilvl w:val="0"/>
          <w:numId w:val="9"/>
        </w:numPr>
        <w:spacing w:after="0" w:line="240" w:lineRule="auto"/>
        <w:contextualSpacing w:val="0"/>
        <w:jc w:val="both"/>
        <w:rPr>
          <w:rFonts w:ascii="Arial" w:hAnsi="Arial" w:cs="Arial"/>
        </w:rPr>
      </w:pPr>
      <w:r w:rsidRPr="00DA241E">
        <w:rPr>
          <w:rFonts w:ascii="Arial" w:hAnsi="Arial" w:cs="Arial"/>
        </w:rPr>
        <w:t>To administer policies and process claims</w:t>
      </w:r>
    </w:p>
    <w:p w14:paraId="54704F5E" w14:textId="7BA52CEA" w:rsidR="00D42B3D" w:rsidRPr="00DA241E" w:rsidRDefault="00D42B3D" w:rsidP="000A2DFC">
      <w:pPr>
        <w:pStyle w:val="ListParagraph"/>
        <w:numPr>
          <w:ilvl w:val="0"/>
          <w:numId w:val="9"/>
        </w:numPr>
        <w:spacing w:after="0" w:line="240" w:lineRule="auto"/>
        <w:contextualSpacing w:val="0"/>
        <w:jc w:val="both"/>
        <w:rPr>
          <w:rFonts w:ascii="Arial" w:hAnsi="Arial" w:cs="Arial"/>
        </w:rPr>
      </w:pPr>
      <w:r w:rsidRPr="00DA241E">
        <w:rPr>
          <w:rFonts w:ascii="Arial" w:hAnsi="Arial" w:cs="Arial"/>
        </w:rPr>
        <w:t xml:space="preserve">To </w:t>
      </w:r>
      <w:r w:rsidRPr="00DA241E">
        <w:rPr>
          <w:rFonts w:ascii="Arial" w:eastAsia="Times New Roman" w:hAnsi="Arial" w:cs="Arial"/>
          <w:kern w:val="0"/>
          <w14:ligatures w14:val="none"/>
        </w:rPr>
        <w:t xml:space="preserve">make assessments and decisions, including whether to pay your claim or pursue any losses against you or a third party, provide you with our products and Services, on what terms and whether you are eligible for a payment </w:t>
      </w:r>
      <w:proofErr w:type="gramStart"/>
      <w:r w:rsidRPr="00DA241E">
        <w:rPr>
          <w:rFonts w:ascii="Arial" w:eastAsia="Times New Roman" w:hAnsi="Arial" w:cs="Arial"/>
          <w:kern w:val="0"/>
          <w14:ligatures w14:val="none"/>
        </w:rPr>
        <w:t>plan</w:t>
      </w:r>
      <w:proofErr w:type="gramEnd"/>
    </w:p>
    <w:p w14:paraId="0C6A3A1C" w14:textId="07F0506A" w:rsidR="00D42B3D" w:rsidRPr="00DA241E" w:rsidRDefault="00D42B3D" w:rsidP="000A2DFC">
      <w:pPr>
        <w:pStyle w:val="ListParagraph"/>
        <w:numPr>
          <w:ilvl w:val="0"/>
          <w:numId w:val="9"/>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 xml:space="preserve">To process payments when you purchase a product or Service and any </w:t>
      </w:r>
      <w:proofErr w:type="gramStart"/>
      <w:r w:rsidRPr="00DA241E">
        <w:rPr>
          <w:rFonts w:ascii="Arial" w:eastAsia="Times New Roman" w:hAnsi="Arial" w:cs="Arial"/>
          <w:kern w:val="0"/>
          <w14:ligatures w14:val="none"/>
        </w:rPr>
        <w:t>refunds</w:t>
      </w:r>
      <w:proofErr w:type="gramEnd"/>
    </w:p>
    <w:p w14:paraId="62440894" w14:textId="2DA39E9D" w:rsidR="00D42B3D" w:rsidRPr="00DA241E" w:rsidRDefault="00D42B3D" w:rsidP="000A2DFC">
      <w:pPr>
        <w:pStyle w:val="ListParagraph"/>
        <w:numPr>
          <w:ilvl w:val="0"/>
          <w:numId w:val="9"/>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To collect, forward and refund premiums</w:t>
      </w:r>
    </w:p>
    <w:p w14:paraId="080B0781" w14:textId="1FCE811F" w:rsidR="00D42B3D" w:rsidRPr="00DA241E" w:rsidRDefault="00D42B3D" w:rsidP="000A2DFC">
      <w:pPr>
        <w:pStyle w:val="ListParagraph"/>
        <w:numPr>
          <w:ilvl w:val="0"/>
          <w:numId w:val="9"/>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To facilitate premium finance arrangements</w:t>
      </w:r>
    </w:p>
    <w:p w14:paraId="503C385C" w14:textId="20A89BF3" w:rsidR="00D42B3D" w:rsidRPr="00DA241E" w:rsidRDefault="00D42B3D" w:rsidP="000A2DFC">
      <w:pPr>
        <w:pStyle w:val="ListParagraph"/>
        <w:numPr>
          <w:ilvl w:val="0"/>
          <w:numId w:val="9"/>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To conduct credit assessments and other background checks</w:t>
      </w:r>
    </w:p>
    <w:p w14:paraId="52BC6E00" w14:textId="0C55C413" w:rsidR="00D42B3D" w:rsidRPr="00DA241E" w:rsidRDefault="00D42B3D" w:rsidP="000A2DFC">
      <w:pPr>
        <w:pStyle w:val="ListParagraph"/>
        <w:numPr>
          <w:ilvl w:val="0"/>
          <w:numId w:val="9"/>
        </w:numPr>
        <w:spacing w:after="240" w:line="240" w:lineRule="auto"/>
        <w:contextualSpacing w:val="0"/>
        <w:jc w:val="both"/>
        <w:rPr>
          <w:rFonts w:ascii="Arial" w:hAnsi="Arial" w:cs="Arial"/>
        </w:rPr>
      </w:pPr>
      <w:r w:rsidRPr="00DA241E">
        <w:rPr>
          <w:rFonts w:ascii="Arial" w:hAnsi="Arial" w:cs="Arial"/>
        </w:rPr>
        <w:t>To p</w:t>
      </w:r>
      <w:r w:rsidR="00A65854" w:rsidRPr="00DA241E">
        <w:rPr>
          <w:rFonts w:ascii="Arial" w:hAnsi="Arial" w:cs="Arial"/>
        </w:rPr>
        <w:t xml:space="preserve">rovide </w:t>
      </w:r>
      <w:r w:rsidRPr="00DA241E">
        <w:rPr>
          <w:rFonts w:ascii="Arial" w:hAnsi="Arial" w:cs="Arial"/>
        </w:rPr>
        <w:t xml:space="preserve">other </w:t>
      </w:r>
      <w:r w:rsidR="00A65854" w:rsidRPr="00DA241E">
        <w:rPr>
          <w:rFonts w:ascii="Arial" w:hAnsi="Arial" w:cs="Arial"/>
        </w:rPr>
        <w:t>Services to you</w:t>
      </w:r>
      <w:r w:rsidRPr="00DA241E">
        <w:rPr>
          <w:rFonts w:ascii="Arial" w:hAnsi="Arial" w:cs="Arial"/>
        </w:rPr>
        <w:t>, at your request or at the request of a third party acting on your behalf</w:t>
      </w:r>
    </w:p>
    <w:p w14:paraId="1A3EADB2" w14:textId="790B9976" w:rsidR="00D42B3D" w:rsidRPr="00DA241E" w:rsidRDefault="00D42B3D" w:rsidP="000A2DFC">
      <w:pPr>
        <w:spacing w:after="240" w:line="240" w:lineRule="auto"/>
        <w:jc w:val="both"/>
        <w:rPr>
          <w:rFonts w:ascii="Arial" w:hAnsi="Arial" w:cs="Arial"/>
          <w:b/>
          <w:bCs/>
        </w:rPr>
      </w:pPr>
      <w:r w:rsidRPr="00DA241E">
        <w:rPr>
          <w:rFonts w:ascii="Arial" w:hAnsi="Arial" w:cs="Arial"/>
          <w:b/>
          <w:bCs/>
        </w:rPr>
        <w:t xml:space="preserve">Communicating </w:t>
      </w:r>
      <w:r w:rsidR="00F3263D">
        <w:rPr>
          <w:rFonts w:ascii="Arial" w:hAnsi="Arial" w:cs="Arial"/>
          <w:b/>
          <w:bCs/>
        </w:rPr>
        <w:t>W</w:t>
      </w:r>
      <w:r w:rsidRPr="00DA241E">
        <w:rPr>
          <w:rFonts w:ascii="Arial" w:hAnsi="Arial" w:cs="Arial"/>
          <w:b/>
          <w:bCs/>
        </w:rPr>
        <w:t xml:space="preserve">ith </w:t>
      </w:r>
      <w:r w:rsidR="00F3263D">
        <w:rPr>
          <w:rFonts w:ascii="Arial" w:hAnsi="Arial" w:cs="Arial"/>
          <w:b/>
          <w:bCs/>
        </w:rPr>
        <w:t>Y</w:t>
      </w:r>
      <w:r w:rsidRPr="00DA241E">
        <w:rPr>
          <w:rFonts w:ascii="Arial" w:hAnsi="Arial" w:cs="Arial"/>
          <w:b/>
          <w:bCs/>
        </w:rPr>
        <w:t>ou:</w:t>
      </w:r>
    </w:p>
    <w:p w14:paraId="3130530F" w14:textId="363A5323" w:rsidR="001D21F2" w:rsidRPr="00DA241E" w:rsidRDefault="00D42B3D" w:rsidP="000A2DFC">
      <w:pPr>
        <w:pStyle w:val="ListParagraph"/>
        <w:numPr>
          <w:ilvl w:val="1"/>
          <w:numId w:val="13"/>
        </w:numPr>
        <w:spacing w:after="0" w:line="240" w:lineRule="auto"/>
        <w:contextualSpacing w:val="0"/>
        <w:jc w:val="both"/>
        <w:rPr>
          <w:rFonts w:ascii="Arial" w:hAnsi="Arial" w:cs="Arial"/>
        </w:rPr>
      </w:pPr>
      <w:r w:rsidRPr="00DA241E">
        <w:rPr>
          <w:rFonts w:ascii="Arial" w:hAnsi="Arial" w:cs="Arial"/>
        </w:rPr>
        <w:t xml:space="preserve">To </w:t>
      </w:r>
      <w:r w:rsidR="00254276">
        <w:rPr>
          <w:rFonts w:ascii="Arial" w:hAnsi="Arial" w:cs="Arial"/>
        </w:rPr>
        <w:t xml:space="preserve">communicate </w:t>
      </w:r>
      <w:r w:rsidR="00406FDD" w:rsidRPr="00DA241E">
        <w:rPr>
          <w:rFonts w:ascii="Arial" w:hAnsi="Arial" w:cs="Arial"/>
        </w:rPr>
        <w:t>with you about our products and Services</w:t>
      </w:r>
    </w:p>
    <w:p w14:paraId="325C2530" w14:textId="68FB10C7" w:rsidR="00D42B3D" w:rsidRPr="00DA241E" w:rsidRDefault="00991F8F" w:rsidP="000A2DFC">
      <w:pPr>
        <w:pStyle w:val="ListParagraph"/>
        <w:numPr>
          <w:ilvl w:val="1"/>
          <w:numId w:val="13"/>
        </w:numPr>
        <w:spacing w:after="0" w:line="240" w:lineRule="auto"/>
        <w:contextualSpacing w:val="0"/>
        <w:jc w:val="both"/>
        <w:rPr>
          <w:rFonts w:ascii="Arial" w:hAnsi="Arial" w:cs="Arial"/>
        </w:rPr>
      </w:pPr>
      <w:r w:rsidRPr="00DA241E">
        <w:rPr>
          <w:rFonts w:ascii="Arial" w:hAnsi="Arial" w:cs="Arial"/>
        </w:rPr>
        <w:t xml:space="preserve">To operate, assess activity on, and improve </w:t>
      </w:r>
      <w:r w:rsidR="00254276">
        <w:rPr>
          <w:rFonts w:ascii="Arial" w:hAnsi="Arial" w:cs="Arial"/>
        </w:rPr>
        <w:t xml:space="preserve">the Site </w:t>
      </w:r>
      <w:r w:rsidRPr="00DA241E">
        <w:rPr>
          <w:rFonts w:ascii="Arial" w:hAnsi="Arial" w:cs="Arial"/>
        </w:rPr>
        <w:t xml:space="preserve">and </w:t>
      </w:r>
      <w:r w:rsidR="00254276">
        <w:rPr>
          <w:rFonts w:ascii="Arial" w:hAnsi="Arial" w:cs="Arial"/>
        </w:rPr>
        <w:t xml:space="preserve">related </w:t>
      </w:r>
      <w:proofErr w:type="gramStart"/>
      <w:r w:rsidR="001941E4" w:rsidRPr="00DA241E">
        <w:rPr>
          <w:rFonts w:ascii="Arial" w:hAnsi="Arial" w:cs="Arial"/>
        </w:rPr>
        <w:t>S</w:t>
      </w:r>
      <w:r w:rsidRPr="00DA241E">
        <w:rPr>
          <w:rFonts w:ascii="Arial" w:hAnsi="Arial" w:cs="Arial"/>
        </w:rPr>
        <w:t>ervices</w:t>
      </w:r>
      <w:proofErr w:type="gramEnd"/>
    </w:p>
    <w:p w14:paraId="1E16A5DB" w14:textId="72132064" w:rsidR="00D42B3D" w:rsidRPr="00DA241E" w:rsidRDefault="00D42B3D" w:rsidP="000A2DFC">
      <w:pPr>
        <w:pStyle w:val="ListParagraph"/>
        <w:numPr>
          <w:ilvl w:val="1"/>
          <w:numId w:val="13"/>
        </w:numPr>
        <w:spacing w:after="0" w:line="240" w:lineRule="auto"/>
        <w:jc w:val="both"/>
        <w:rPr>
          <w:rFonts w:ascii="Arial" w:hAnsi="Arial" w:cs="Arial"/>
        </w:rPr>
      </w:pPr>
      <w:r w:rsidRPr="00DA241E">
        <w:rPr>
          <w:rFonts w:ascii="Arial" w:eastAsia="Times New Roman" w:hAnsi="Arial" w:cs="Arial"/>
          <w:kern w:val="0"/>
          <w14:ligatures w14:val="none"/>
        </w:rPr>
        <w:t>To conduct marketing</w:t>
      </w:r>
    </w:p>
    <w:p w14:paraId="41261DCA" w14:textId="2CBBD441" w:rsidR="00D42B3D" w:rsidRPr="00DA241E" w:rsidRDefault="00D42B3D" w:rsidP="000A2DFC">
      <w:pPr>
        <w:pStyle w:val="ListParagraph"/>
        <w:numPr>
          <w:ilvl w:val="1"/>
          <w:numId w:val="13"/>
        </w:numPr>
        <w:spacing w:after="240" w:line="240" w:lineRule="auto"/>
        <w:contextualSpacing w:val="0"/>
        <w:jc w:val="both"/>
        <w:rPr>
          <w:rFonts w:ascii="Arial" w:hAnsi="Arial" w:cs="Arial"/>
        </w:rPr>
      </w:pPr>
      <w:r w:rsidRPr="00DA241E">
        <w:rPr>
          <w:rFonts w:ascii="Arial" w:eastAsia="Times New Roman" w:hAnsi="Arial" w:cs="Arial"/>
          <w:kern w:val="0"/>
          <w14:ligatures w14:val="none"/>
        </w:rPr>
        <w:t xml:space="preserve">To allow members of the Brown &amp; Brown family of companies to notify you of certain products or Services offered by </w:t>
      </w:r>
      <w:proofErr w:type="gramStart"/>
      <w:r w:rsidRPr="00DA241E">
        <w:rPr>
          <w:rFonts w:ascii="Arial" w:eastAsia="Times New Roman" w:hAnsi="Arial" w:cs="Arial"/>
          <w:kern w:val="0"/>
          <w14:ligatures w14:val="none"/>
        </w:rPr>
        <w:t>them</w:t>
      </w:r>
      <w:proofErr w:type="gramEnd"/>
    </w:p>
    <w:p w14:paraId="5A1F767B" w14:textId="40DE0A1C" w:rsidR="00D42B3D" w:rsidRPr="00DA241E" w:rsidRDefault="00D42B3D" w:rsidP="000A2DFC">
      <w:pPr>
        <w:spacing w:after="240" w:line="240" w:lineRule="auto"/>
        <w:jc w:val="both"/>
        <w:rPr>
          <w:rFonts w:ascii="Arial" w:hAnsi="Arial" w:cs="Arial"/>
          <w:b/>
          <w:bCs/>
        </w:rPr>
      </w:pPr>
      <w:r w:rsidRPr="00DA241E">
        <w:rPr>
          <w:rFonts w:ascii="Arial" w:hAnsi="Arial" w:cs="Arial"/>
          <w:b/>
          <w:bCs/>
        </w:rPr>
        <w:t xml:space="preserve">Managing </w:t>
      </w:r>
      <w:r w:rsidR="00F3263D">
        <w:rPr>
          <w:rFonts w:ascii="Arial" w:hAnsi="Arial" w:cs="Arial"/>
          <w:b/>
          <w:bCs/>
        </w:rPr>
        <w:t>O</w:t>
      </w:r>
      <w:r w:rsidRPr="00DA241E">
        <w:rPr>
          <w:rFonts w:ascii="Arial" w:hAnsi="Arial" w:cs="Arial"/>
          <w:b/>
          <w:bCs/>
        </w:rPr>
        <w:t xml:space="preserve">ur </w:t>
      </w:r>
      <w:r w:rsidR="00F3263D">
        <w:rPr>
          <w:rFonts w:ascii="Arial" w:hAnsi="Arial" w:cs="Arial"/>
          <w:b/>
          <w:bCs/>
        </w:rPr>
        <w:t>B</w:t>
      </w:r>
      <w:r w:rsidRPr="00DA241E">
        <w:rPr>
          <w:rFonts w:ascii="Arial" w:hAnsi="Arial" w:cs="Arial"/>
          <w:b/>
          <w:bCs/>
        </w:rPr>
        <w:t>usiness:</w:t>
      </w:r>
    </w:p>
    <w:p w14:paraId="0062AF90" w14:textId="50D64AFF" w:rsidR="00D42B3D" w:rsidRPr="00DA241E" w:rsidRDefault="00D42B3D" w:rsidP="000A2DFC">
      <w:pPr>
        <w:pStyle w:val="ListParagraph"/>
        <w:numPr>
          <w:ilvl w:val="0"/>
          <w:numId w:val="10"/>
        </w:numPr>
        <w:spacing w:after="0" w:line="240" w:lineRule="auto"/>
        <w:contextualSpacing w:val="0"/>
        <w:jc w:val="both"/>
        <w:rPr>
          <w:rFonts w:ascii="Arial" w:hAnsi="Arial" w:cs="Arial"/>
        </w:rPr>
      </w:pPr>
      <w:r w:rsidRPr="00DA241E">
        <w:rPr>
          <w:rFonts w:ascii="Arial" w:eastAsia="Times New Roman" w:hAnsi="Arial" w:cs="Arial"/>
          <w:kern w:val="0"/>
          <w14:ligatures w14:val="none"/>
        </w:rPr>
        <w:t xml:space="preserve">To process </w:t>
      </w:r>
      <w:r w:rsidR="00254276">
        <w:rPr>
          <w:rFonts w:ascii="Arial" w:eastAsia="Times New Roman" w:hAnsi="Arial" w:cs="Arial"/>
          <w:kern w:val="0"/>
          <w14:ligatures w14:val="none"/>
        </w:rPr>
        <w:t xml:space="preserve">business-related </w:t>
      </w:r>
      <w:r w:rsidRPr="00DA241E">
        <w:rPr>
          <w:rFonts w:ascii="Arial" w:eastAsia="Times New Roman" w:hAnsi="Arial" w:cs="Arial"/>
          <w:kern w:val="0"/>
          <w14:ligatures w14:val="none"/>
        </w:rPr>
        <w:t>transactions</w:t>
      </w:r>
      <w:r w:rsidR="00254276">
        <w:rPr>
          <w:rFonts w:ascii="Arial" w:eastAsia="Times New Roman" w:hAnsi="Arial" w:cs="Arial"/>
          <w:kern w:val="0"/>
          <w14:ligatures w14:val="none"/>
        </w:rPr>
        <w:t>, such as the purchase of products or services from vendors or suppliers</w:t>
      </w:r>
    </w:p>
    <w:p w14:paraId="3DDD7718" w14:textId="4E501F1C" w:rsidR="00D42B3D" w:rsidRPr="00DA241E" w:rsidRDefault="00D42B3D" w:rsidP="000A2DFC">
      <w:pPr>
        <w:pStyle w:val="ListParagraph"/>
        <w:numPr>
          <w:ilvl w:val="0"/>
          <w:numId w:val="10"/>
        </w:numPr>
        <w:spacing w:after="0" w:line="240" w:lineRule="auto"/>
        <w:contextualSpacing w:val="0"/>
        <w:jc w:val="both"/>
        <w:rPr>
          <w:rFonts w:ascii="Arial" w:hAnsi="Arial" w:cs="Arial"/>
        </w:rPr>
      </w:pPr>
      <w:r w:rsidRPr="00DA241E">
        <w:rPr>
          <w:rFonts w:ascii="Arial" w:eastAsia="Times New Roman" w:hAnsi="Arial" w:cs="Arial"/>
          <w:kern w:val="0"/>
          <w14:ligatures w14:val="none"/>
        </w:rPr>
        <w:t>To manage relationships with third parties (e.g., brokers and</w:t>
      </w:r>
      <w:r w:rsidR="00254276">
        <w:rPr>
          <w:rFonts w:ascii="Arial" w:eastAsia="Times New Roman" w:hAnsi="Arial" w:cs="Arial"/>
          <w:kern w:val="0"/>
          <w14:ligatures w14:val="none"/>
        </w:rPr>
        <w:t xml:space="preserve"> vendors</w:t>
      </w:r>
      <w:r w:rsidRPr="00DA241E">
        <w:rPr>
          <w:rFonts w:ascii="Arial" w:eastAsia="Times New Roman" w:hAnsi="Arial" w:cs="Arial"/>
          <w:kern w:val="0"/>
          <w14:ligatures w14:val="none"/>
        </w:rPr>
        <w:t>)</w:t>
      </w:r>
    </w:p>
    <w:p w14:paraId="46B311D1" w14:textId="23B9991B" w:rsidR="00D42B3D" w:rsidRPr="00DA241E" w:rsidRDefault="00D42B3D" w:rsidP="000A2DFC">
      <w:pPr>
        <w:pStyle w:val="ListParagraph"/>
        <w:numPr>
          <w:ilvl w:val="0"/>
          <w:numId w:val="10"/>
        </w:numPr>
        <w:spacing w:after="240" w:line="240" w:lineRule="auto"/>
        <w:contextualSpacing w:val="0"/>
        <w:jc w:val="both"/>
        <w:rPr>
          <w:rFonts w:ascii="Arial" w:hAnsi="Arial" w:cs="Arial"/>
        </w:rPr>
      </w:pPr>
      <w:r w:rsidRPr="00DA241E">
        <w:rPr>
          <w:rFonts w:ascii="Arial" w:eastAsia="Times New Roman" w:hAnsi="Arial" w:cs="Arial"/>
          <w:kern w:val="0"/>
          <w14:ligatures w14:val="none"/>
        </w:rPr>
        <w:t>To facilitate business transfers to successors of the business in the event of sale</w:t>
      </w:r>
      <w:r w:rsidR="00254276">
        <w:rPr>
          <w:rFonts w:ascii="Arial" w:eastAsia="Times New Roman" w:hAnsi="Arial" w:cs="Arial"/>
          <w:kern w:val="0"/>
          <w14:ligatures w14:val="none"/>
        </w:rPr>
        <w:t>,</w:t>
      </w:r>
      <w:r w:rsidRPr="00DA241E">
        <w:rPr>
          <w:rFonts w:ascii="Arial" w:eastAsia="Times New Roman" w:hAnsi="Arial" w:cs="Arial"/>
          <w:kern w:val="0"/>
          <w14:ligatures w14:val="none"/>
        </w:rPr>
        <w:t xml:space="preserve"> reorganization,</w:t>
      </w:r>
      <w:r w:rsidR="00254276">
        <w:rPr>
          <w:rFonts w:ascii="Arial" w:eastAsia="Times New Roman" w:hAnsi="Arial" w:cs="Arial"/>
          <w:kern w:val="0"/>
          <w14:ligatures w14:val="none"/>
        </w:rPr>
        <w:t xml:space="preserve"> or other corporate transaction,</w:t>
      </w:r>
      <w:r w:rsidRPr="00DA241E">
        <w:rPr>
          <w:rFonts w:ascii="Arial" w:eastAsia="Times New Roman" w:hAnsi="Arial" w:cs="Arial"/>
          <w:kern w:val="0"/>
          <w14:ligatures w14:val="none"/>
        </w:rPr>
        <w:t xml:space="preserve"> includ</w:t>
      </w:r>
      <w:r w:rsidR="00254276">
        <w:rPr>
          <w:rFonts w:ascii="Arial" w:eastAsia="Times New Roman" w:hAnsi="Arial" w:cs="Arial"/>
          <w:kern w:val="0"/>
          <w14:ligatures w14:val="none"/>
        </w:rPr>
        <w:t xml:space="preserve">ing </w:t>
      </w:r>
      <w:r w:rsidRPr="00DA241E">
        <w:rPr>
          <w:rFonts w:ascii="Arial" w:eastAsia="Times New Roman" w:hAnsi="Arial" w:cs="Arial"/>
          <w:kern w:val="0"/>
          <w14:ligatures w14:val="none"/>
        </w:rPr>
        <w:t>due diligence</w:t>
      </w:r>
      <w:r w:rsidR="00254276">
        <w:rPr>
          <w:rFonts w:ascii="Arial" w:eastAsia="Times New Roman" w:hAnsi="Arial" w:cs="Arial"/>
          <w:kern w:val="0"/>
          <w14:ligatures w14:val="none"/>
        </w:rPr>
        <w:t xml:space="preserve"> and planning</w:t>
      </w:r>
    </w:p>
    <w:p w14:paraId="7C0B37F2" w14:textId="67BE1C0E" w:rsidR="00D42B3D" w:rsidRPr="00DA241E" w:rsidRDefault="00D42B3D" w:rsidP="000A2DFC">
      <w:pPr>
        <w:spacing w:after="240" w:line="240" w:lineRule="auto"/>
        <w:jc w:val="both"/>
        <w:rPr>
          <w:rFonts w:ascii="Arial" w:hAnsi="Arial" w:cs="Arial"/>
          <w:b/>
          <w:bCs/>
        </w:rPr>
      </w:pPr>
      <w:r w:rsidRPr="00DA241E">
        <w:rPr>
          <w:rFonts w:ascii="Arial" w:hAnsi="Arial" w:cs="Arial"/>
          <w:b/>
          <w:bCs/>
        </w:rPr>
        <w:t xml:space="preserve">Complying </w:t>
      </w:r>
      <w:r w:rsidR="00F3263D">
        <w:rPr>
          <w:rFonts w:ascii="Arial" w:hAnsi="Arial" w:cs="Arial"/>
          <w:b/>
          <w:bCs/>
        </w:rPr>
        <w:t>W</w:t>
      </w:r>
      <w:r w:rsidRPr="00DA241E">
        <w:rPr>
          <w:rFonts w:ascii="Arial" w:hAnsi="Arial" w:cs="Arial"/>
          <w:b/>
          <w:bCs/>
        </w:rPr>
        <w:t xml:space="preserve">ith </w:t>
      </w:r>
      <w:r w:rsidR="00F3263D">
        <w:rPr>
          <w:rFonts w:ascii="Arial" w:hAnsi="Arial" w:cs="Arial"/>
          <w:b/>
          <w:bCs/>
        </w:rPr>
        <w:t>L</w:t>
      </w:r>
      <w:r w:rsidRPr="00DA241E">
        <w:rPr>
          <w:rFonts w:ascii="Arial" w:hAnsi="Arial" w:cs="Arial"/>
          <w:b/>
          <w:bCs/>
        </w:rPr>
        <w:t xml:space="preserve">egal </w:t>
      </w:r>
      <w:r w:rsidR="00F3263D">
        <w:rPr>
          <w:rFonts w:ascii="Arial" w:hAnsi="Arial" w:cs="Arial"/>
          <w:b/>
          <w:bCs/>
        </w:rPr>
        <w:t>O</w:t>
      </w:r>
      <w:r w:rsidRPr="00DA241E">
        <w:rPr>
          <w:rFonts w:ascii="Arial" w:hAnsi="Arial" w:cs="Arial"/>
          <w:b/>
          <w:bCs/>
        </w:rPr>
        <w:t xml:space="preserve">bligations and </w:t>
      </w:r>
      <w:r w:rsidR="00F3263D">
        <w:rPr>
          <w:rFonts w:ascii="Arial" w:hAnsi="Arial" w:cs="Arial"/>
          <w:b/>
          <w:bCs/>
        </w:rPr>
        <w:t>P</w:t>
      </w:r>
      <w:r w:rsidRPr="00DA241E">
        <w:rPr>
          <w:rFonts w:ascii="Arial" w:hAnsi="Arial" w:cs="Arial"/>
          <w:b/>
          <w:bCs/>
        </w:rPr>
        <w:t xml:space="preserve">rotecting </w:t>
      </w:r>
      <w:r w:rsidR="00F3263D">
        <w:rPr>
          <w:rFonts w:ascii="Arial" w:hAnsi="Arial" w:cs="Arial"/>
          <w:b/>
          <w:bCs/>
        </w:rPr>
        <w:t>O</w:t>
      </w:r>
      <w:r w:rsidRPr="00DA241E">
        <w:rPr>
          <w:rFonts w:ascii="Arial" w:hAnsi="Arial" w:cs="Arial"/>
          <w:b/>
          <w:bCs/>
        </w:rPr>
        <w:t>urselves:</w:t>
      </w:r>
    </w:p>
    <w:p w14:paraId="698B0821" w14:textId="5AD723C8" w:rsidR="00D42B3D" w:rsidRPr="00DA241E" w:rsidRDefault="00D42B3D" w:rsidP="000A2DFC">
      <w:pPr>
        <w:pStyle w:val="NormalWeb"/>
        <w:numPr>
          <w:ilvl w:val="0"/>
          <w:numId w:val="8"/>
        </w:numPr>
        <w:spacing w:before="0" w:beforeAutospacing="0" w:after="0" w:afterAutospacing="0"/>
        <w:jc w:val="both"/>
        <w:rPr>
          <w:rFonts w:ascii="Arial" w:hAnsi="Arial" w:cs="Arial"/>
        </w:rPr>
      </w:pPr>
      <w:r w:rsidRPr="00DA241E">
        <w:rPr>
          <w:rFonts w:ascii="Arial" w:hAnsi="Arial" w:cs="Arial"/>
        </w:rPr>
        <w:t xml:space="preserve">To comply with applicable legal, </w:t>
      </w:r>
      <w:proofErr w:type="gramStart"/>
      <w:r w:rsidRPr="00DA241E">
        <w:rPr>
          <w:rFonts w:ascii="Arial" w:hAnsi="Arial" w:cs="Arial"/>
        </w:rPr>
        <w:t>regulatory</w:t>
      </w:r>
      <w:proofErr w:type="gramEnd"/>
      <w:r w:rsidRPr="00DA241E">
        <w:rPr>
          <w:rFonts w:ascii="Arial" w:hAnsi="Arial" w:cs="Arial"/>
        </w:rPr>
        <w:t xml:space="preserve"> and professional obligations, including cooperating with regulatory bodies and government authorities </w:t>
      </w:r>
    </w:p>
    <w:p w14:paraId="24C14B6C" w14:textId="77777777" w:rsidR="00254276" w:rsidRDefault="00D42B3D" w:rsidP="000A2DFC">
      <w:pPr>
        <w:pStyle w:val="NormalWeb"/>
        <w:numPr>
          <w:ilvl w:val="0"/>
          <w:numId w:val="8"/>
        </w:numPr>
        <w:spacing w:before="0" w:beforeAutospacing="0" w:after="0" w:afterAutospacing="0"/>
        <w:jc w:val="both"/>
        <w:rPr>
          <w:rFonts w:ascii="Arial" w:hAnsi="Arial" w:cs="Arial"/>
        </w:rPr>
      </w:pPr>
      <w:r w:rsidRPr="00DA241E">
        <w:rPr>
          <w:rFonts w:ascii="Arial" w:hAnsi="Arial" w:cs="Arial"/>
        </w:rPr>
        <w:t>To comply with law enforcement</w:t>
      </w:r>
      <w:r w:rsidR="00254276">
        <w:rPr>
          <w:rFonts w:ascii="Arial" w:hAnsi="Arial" w:cs="Arial"/>
        </w:rPr>
        <w:t xml:space="preserve"> requests </w:t>
      </w:r>
    </w:p>
    <w:p w14:paraId="18E0164A" w14:textId="267726CF" w:rsidR="00D42B3D" w:rsidRPr="00DA241E" w:rsidRDefault="00254276" w:rsidP="000A2DFC">
      <w:pPr>
        <w:pStyle w:val="NormalWeb"/>
        <w:numPr>
          <w:ilvl w:val="0"/>
          <w:numId w:val="8"/>
        </w:numPr>
        <w:spacing w:before="0" w:beforeAutospacing="0" w:after="0" w:afterAutospacing="0"/>
        <w:jc w:val="both"/>
        <w:rPr>
          <w:rFonts w:ascii="Arial" w:hAnsi="Arial" w:cs="Arial"/>
        </w:rPr>
      </w:pPr>
      <w:r>
        <w:rPr>
          <w:rFonts w:ascii="Arial" w:hAnsi="Arial" w:cs="Arial"/>
        </w:rPr>
        <w:t>T</w:t>
      </w:r>
      <w:r w:rsidR="00D42B3D" w:rsidRPr="00DA241E">
        <w:rPr>
          <w:rFonts w:ascii="Arial" w:hAnsi="Arial" w:cs="Arial"/>
        </w:rPr>
        <w:t xml:space="preserve">o exercise and defend ours, yours, or applicable third parties’ legal </w:t>
      </w:r>
      <w:proofErr w:type="gramStart"/>
      <w:r w:rsidR="00D42B3D" w:rsidRPr="00DA241E">
        <w:rPr>
          <w:rFonts w:ascii="Arial" w:hAnsi="Arial" w:cs="Arial"/>
        </w:rPr>
        <w:t>rights</w:t>
      </w:r>
      <w:proofErr w:type="gramEnd"/>
    </w:p>
    <w:p w14:paraId="6ACD297E" w14:textId="403384E7" w:rsidR="00D42B3D" w:rsidRPr="00DA241E" w:rsidRDefault="00254276" w:rsidP="000A2DFC">
      <w:pPr>
        <w:pStyle w:val="NormalWeb"/>
        <w:numPr>
          <w:ilvl w:val="0"/>
          <w:numId w:val="8"/>
        </w:numPr>
        <w:spacing w:before="0" w:beforeAutospacing="0" w:after="0" w:afterAutospacing="0"/>
        <w:jc w:val="both"/>
        <w:rPr>
          <w:rFonts w:ascii="Arial" w:hAnsi="Arial" w:cs="Arial"/>
        </w:rPr>
      </w:pPr>
      <w:r>
        <w:rPr>
          <w:rFonts w:ascii="Arial" w:hAnsi="Arial" w:cs="Arial"/>
        </w:rPr>
        <w:t>To u</w:t>
      </w:r>
      <w:r w:rsidR="00D42B3D" w:rsidRPr="00DA241E">
        <w:rPr>
          <w:rFonts w:ascii="Arial" w:hAnsi="Arial" w:cs="Arial"/>
        </w:rPr>
        <w:t>ndertake anti-fraud, sanction, anti-money laundering and other checks to protect against fraud</w:t>
      </w:r>
      <w:r>
        <w:rPr>
          <w:rFonts w:ascii="Arial" w:hAnsi="Arial" w:cs="Arial"/>
        </w:rPr>
        <w:t>ulent</w:t>
      </w:r>
      <w:r w:rsidR="00D42B3D" w:rsidRPr="00DA241E">
        <w:rPr>
          <w:rFonts w:ascii="Arial" w:hAnsi="Arial" w:cs="Arial"/>
        </w:rPr>
        <w:t xml:space="preserve">, suspicious or other illegal </w:t>
      </w:r>
      <w:proofErr w:type="gramStart"/>
      <w:r w:rsidR="00D42B3D" w:rsidRPr="00DA241E">
        <w:rPr>
          <w:rFonts w:ascii="Arial" w:hAnsi="Arial" w:cs="Arial"/>
        </w:rPr>
        <w:t>activities</w:t>
      </w:r>
      <w:proofErr w:type="gramEnd"/>
    </w:p>
    <w:p w14:paraId="229601DB" w14:textId="4F897871" w:rsidR="00D42B3D" w:rsidRPr="00DA241E" w:rsidRDefault="00D42B3D" w:rsidP="000A2DFC">
      <w:pPr>
        <w:pStyle w:val="NormalWeb"/>
        <w:numPr>
          <w:ilvl w:val="0"/>
          <w:numId w:val="8"/>
        </w:numPr>
        <w:spacing w:before="0" w:beforeAutospacing="0" w:after="0" w:afterAutospacing="0"/>
        <w:jc w:val="both"/>
        <w:rPr>
          <w:rFonts w:ascii="Arial" w:hAnsi="Arial" w:cs="Arial"/>
        </w:rPr>
      </w:pPr>
      <w:r w:rsidRPr="00DA241E">
        <w:rPr>
          <w:rFonts w:ascii="Arial" w:hAnsi="Arial" w:cs="Arial"/>
        </w:rPr>
        <w:t>To conduct compliance/security monitoring and screening</w:t>
      </w:r>
    </w:p>
    <w:p w14:paraId="47E38FB9" w14:textId="3496D136" w:rsidR="00254276" w:rsidRDefault="00254276" w:rsidP="000A2DFC">
      <w:pPr>
        <w:pStyle w:val="NormalWeb"/>
        <w:numPr>
          <w:ilvl w:val="0"/>
          <w:numId w:val="8"/>
        </w:numPr>
        <w:spacing w:before="0" w:beforeAutospacing="0" w:after="0" w:afterAutospacing="0"/>
        <w:jc w:val="both"/>
        <w:rPr>
          <w:rFonts w:ascii="Arial" w:hAnsi="Arial" w:cs="Arial"/>
        </w:rPr>
      </w:pPr>
      <w:r>
        <w:rPr>
          <w:rFonts w:ascii="Arial" w:hAnsi="Arial" w:cs="Arial"/>
        </w:rPr>
        <w:t>To conduct internal investigations into alleged violations of Company policy or applicable legal requirements</w:t>
      </w:r>
    </w:p>
    <w:p w14:paraId="2E0D94C1" w14:textId="29C00DF1" w:rsidR="00D42B3D" w:rsidRPr="00DA241E" w:rsidRDefault="00254276" w:rsidP="000A2DFC">
      <w:pPr>
        <w:pStyle w:val="NormalWeb"/>
        <w:numPr>
          <w:ilvl w:val="0"/>
          <w:numId w:val="8"/>
        </w:numPr>
        <w:spacing w:before="0" w:beforeAutospacing="0" w:after="0" w:afterAutospacing="0"/>
        <w:jc w:val="both"/>
        <w:rPr>
          <w:rFonts w:ascii="Arial" w:hAnsi="Arial" w:cs="Arial"/>
        </w:rPr>
      </w:pPr>
      <w:r>
        <w:rPr>
          <w:rFonts w:ascii="Arial" w:hAnsi="Arial" w:cs="Arial"/>
        </w:rPr>
        <w:t>To m</w:t>
      </w:r>
      <w:r w:rsidR="00D42B3D" w:rsidRPr="00DA241E">
        <w:rPr>
          <w:rFonts w:ascii="Arial" w:hAnsi="Arial" w:cs="Arial"/>
        </w:rPr>
        <w:t xml:space="preserve">onitor and ensure the safety and security of our premises, property, employees and </w:t>
      </w:r>
      <w:proofErr w:type="gramStart"/>
      <w:r w:rsidR="00D42B3D" w:rsidRPr="00DA241E">
        <w:rPr>
          <w:rFonts w:ascii="Arial" w:hAnsi="Arial" w:cs="Arial"/>
        </w:rPr>
        <w:t>visitors</w:t>
      </w:r>
      <w:proofErr w:type="gramEnd"/>
    </w:p>
    <w:p w14:paraId="1B79E71A" w14:textId="578D2274" w:rsidR="000A2DFC" w:rsidRPr="001F41A0" w:rsidRDefault="00254276" w:rsidP="001F41A0">
      <w:pPr>
        <w:pStyle w:val="NormalWeb"/>
        <w:numPr>
          <w:ilvl w:val="0"/>
          <w:numId w:val="8"/>
        </w:numPr>
        <w:spacing w:before="0" w:beforeAutospacing="0" w:after="240" w:afterAutospacing="0"/>
        <w:jc w:val="both"/>
        <w:rPr>
          <w:rFonts w:ascii="Arial" w:hAnsi="Arial" w:cs="Arial"/>
        </w:rPr>
      </w:pPr>
      <w:r>
        <w:rPr>
          <w:rFonts w:ascii="Arial" w:hAnsi="Arial" w:cs="Arial"/>
        </w:rPr>
        <w:t>To engage in o</w:t>
      </w:r>
      <w:r w:rsidR="00D42B3D" w:rsidRPr="00DA241E">
        <w:rPr>
          <w:rFonts w:ascii="Arial" w:hAnsi="Arial" w:cs="Arial"/>
        </w:rPr>
        <w:t xml:space="preserve">ther </w:t>
      </w:r>
      <w:proofErr w:type="gramStart"/>
      <w:r>
        <w:rPr>
          <w:rFonts w:ascii="Arial" w:hAnsi="Arial" w:cs="Arial"/>
        </w:rPr>
        <w:t>activities</w:t>
      </w:r>
      <w:proofErr w:type="gramEnd"/>
      <w:r>
        <w:rPr>
          <w:rFonts w:ascii="Arial" w:hAnsi="Arial" w:cs="Arial"/>
        </w:rPr>
        <w:t xml:space="preserve"> </w:t>
      </w:r>
      <w:r w:rsidR="00D42B3D" w:rsidRPr="00DA241E">
        <w:rPr>
          <w:rFonts w:ascii="Arial" w:hAnsi="Arial" w:cs="Arial"/>
        </w:rPr>
        <w:t>we believe necessary to meet legal, security, and regulatory requirements</w:t>
      </w:r>
    </w:p>
    <w:p w14:paraId="1597F693" w14:textId="3B432F49" w:rsidR="00882D6D" w:rsidRPr="00DA241E" w:rsidRDefault="00D42B3D" w:rsidP="000A2DFC">
      <w:pPr>
        <w:spacing w:after="240" w:line="240" w:lineRule="auto"/>
        <w:jc w:val="both"/>
        <w:rPr>
          <w:rFonts w:ascii="Arial" w:hAnsi="Arial" w:cs="Arial"/>
          <w:b/>
          <w:bCs/>
        </w:rPr>
      </w:pPr>
      <w:r w:rsidRPr="00DA241E">
        <w:rPr>
          <w:rFonts w:ascii="Arial" w:hAnsi="Arial" w:cs="Arial"/>
          <w:b/>
          <w:bCs/>
        </w:rPr>
        <w:lastRenderedPageBreak/>
        <w:t>Improving our Services:</w:t>
      </w:r>
    </w:p>
    <w:p w14:paraId="01DB19A2" w14:textId="11F3FB99" w:rsidR="00882D6D" w:rsidRPr="00DA241E" w:rsidRDefault="00D42B3D" w:rsidP="000A2DFC">
      <w:pPr>
        <w:pStyle w:val="ListParagraph"/>
        <w:numPr>
          <w:ilvl w:val="0"/>
          <w:numId w:val="14"/>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To conduct r</w:t>
      </w:r>
      <w:r w:rsidR="00882D6D" w:rsidRPr="00DA241E">
        <w:rPr>
          <w:rFonts w:ascii="Arial" w:eastAsia="Times New Roman" w:hAnsi="Arial" w:cs="Arial"/>
          <w:kern w:val="0"/>
          <w14:ligatures w14:val="none"/>
        </w:rPr>
        <w:t>esearch and statistical analysis</w:t>
      </w:r>
    </w:p>
    <w:p w14:paraId="4FD85571" w14:textId="5807D6E0" w:rsidR="00882D6D" w:rsidRPr="00DA241E" w:rsidRDefault="00D42B3D" w:rsidP="000A2DFC">
      <w:pPr>
        <w:pStyle w:val="ListParagraph"/>
        <w:numPr>
          <w:ilvl w:val="0"/>
          <w:numId w:val="14"/>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To b</w:t>
      </w:r>
      <w:r w:rsidR="00882D6D" w:rsidRPr="00DA241E">
        <w:rPr>
          <w:rFonts w:ascii="Arial" w:eastAsia="Times New Roman" w:hAnsi="Arial" w:cs="Arial"/>
          <w:kern w:val="0"/>
          <w14:ligatures w14:val="none"/>
        </w:rPr>
        <w:t xml:space="preserve">uild databases </w:t>
      </w:r>
      <w:r w:rsidR="008E2487" w:rsidRPr="00DA241E">
        <w:rPr>
          <w:rFonts w:ascii="Arial" w:eastAsia="Times New Roman" w:hAnsi="Arial" w:cs="Arial"/>
          <w:kern w:val="0"/>
          <w14:ligatures w14:val="none"/>
        </w:rPr>
        <w:t xml:space="preserve">related to the Services </w:t>
      </w:r>
      <w:r w:rsidR="00882D6D" w:rsidRPr="00DA241E">
        <w:rPr>
          <w:rFonts w:ascii="Arial" w:eastAsia="Times New Roman" w:hAnsi="Arial" w:cs="Arial"/>
          <w:kern w:val="0"/>
          <w14:ligatures w14:val="none"/>
        </w:rPr>
        <w:t xml:space="preserve">for use by us and others </w:t>
      </w:r>
      <w:r w:rsidR="002C4F9C" w:rsidRPr="00DA241E">
        <w:rPr>
          <w:rFonts w:ascii="Arial" w:eastAsia="Times New Roman" w:hAnsi="Arial" w:cs="Arial"/>
          <w:kern w:val="0"/>
          <w14:ligatures w14:val="none"/>
        </w:rPr>
        <w:t xml:space="preserve">with which </w:t>
      </w:r>
      <w:r w:rsidR="00882D6D" w:rsidRPr="00DA241E">
        <w:rPr>
          <w:rFonts w:ascii="Arial" w:eastAsia="Times New Roman" w:hAnsi="Arial" w:cs="Arial"/>
          <w:kern w:val="0"/>
          <w14:ligatures w14:val="none"/>
        </w:rPr>
        <w:t xml:space="preserve">we may share </w:t>
      </w:r>
      <w:proofErr w:type="gramStart"/>
      <w:r w:rsidR="00882D6D" w:rsidRPr="00DA241E">
        <w:rPr>
          <w:rFonts w:ascii="Arial" w:eastAsia="Times New Roman" w:hAnsi="Arial" w:cs="Arial"/>
          <w:kern w:val="0"/>
          <w14:ligatures w14:val="none"/>
        </w:rPr>
        <w:t>information</w:t>
      </w:r>
      <w:proofErr w:type="gramEnd"/>
    </w:p>
    <w:p w14:paraId="6FF7C298" w14:textId="77777777" w:rsidR="00254276" w:rsidRDefault="00D42B3D" w:rsidP="000A2DFC">
      <w:pPr>
        <w:pStyle w:val="ListParagraph"/>
        <w:numPr>
          <w:ilvl w:val="0"/>
          <w:numId w:val="14"/>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To i</w:t>
      </w:r>
      <w:r w:rsidR="00882D6D" w:rsidRPr="00DA241E">
        <w:rPr>
          <w:rFonts w:ascii="Arial" w:eastAsia="Times New Roman" w:hAnsi="Arial" w:cs="Arial"/>
          <w:kern w:val="0"/>
          <w14:ligatures w14:val="none"/>
        </w:rPr>
        <w:t xml:space="preserve">mprove our products and </w:t>
      </w:r>
      <w:r w:rsidR="004701A1" w:rsidRPr="00DA241E">
        <w:rPr>
          <w:rFonts w:ascii="Arial" w:eastAsia="Times New Roman" w:hAnsi="Arial" w:cs="Arial"/>
          <w:kern w:val="0"/>
          <w14:ligatures w14:val="none"/>
        </w:rPr>
        <w:t>S</w:t>
      </w:r>
      <w:r w:rsidR="00882D6D" w:rsidRPr="00DA241E">
        <w:rPr>
          <w:rFonts w:ascii="Arial" w:eastAsia="Times New Roman" w:hAnsi="Arial" w:cs="Arial"/>
          <w:kern w:val="0"/>
          <w14:ligatures w14:val="none"/>
        </w:rPr>
        <w:t>ervices</w:t>
      </w:r>
    </w:p>
    <w:p w14:paraId="5318ED20" w14:textId="3FAA395D" w:rsidR="00254276" w:rsidRDefault="00254276" w:rsidP="000A2DFC">
      <w:pPr>
        <w:pStyle w:val="ListParagraph"/>
        <w:numPr>
          <w:ilvl w:val="0"/>
          <w:numId w:val="14"/>
        </w:numPr>
        <w:spacing w:after="0" w:line="240" w:lineRule="auto"/>
        <w:contextualSpacing w:val="0"/>
        <w:jc w:val="both"/>
        <w:rPr>
          <w:rFonts w:ascii="Arial" w:eastAsia="Times New Roman" w:hAnsi="Arial" w:cs="Arial"/>
          <w:kern w:val="0"/>
          <w14:ligatures w14:val="none"/>
        </w:rPr>
      </w:pPr>
      <w:r>
        <w:rPr>
          <w:rFonts w:ascii="Arial" w:eastAsia="Times New Roman" w:hAnsi="Arial" w:cs="Arial"/>
          <w:kern w:val="0"/>
          <w14:ligatures w14:val="none"/>
        </w:rPr>
        <w:t xml:space="preserve">To </w:t>
      </w:r>
      <w:r w:rsidR="00882D6D" w:rsidRPr="00DA241E">
        <w:rPr>
          <w:rFonts w:ascii="Arial" w:eastAsia="Times New Roman" w:hAnsi="Arial" w:cs="Arial"/>
          <w:kern w:val="0"/>
          <w14:ligatures w14:val="none"/>
        </w:rPr>
        <w:t>provide staff training</w:t>
      </w:r>
      <w:r>
        <w:rPr>
          <w:rFonts w:ascii="Arial" w:eastAsia="Times New Roman" w:hAnsi="Arial" w:cs="Arial"/>
          <w:kern w:val="0"/>
          <w14:ligatures w14:val="none"/>
        </w:rPr>
        <w:t xml:space="preserve">, </w:t>
      </w:r>
      <w:r w:rsidRPr="00DA241E">
        <w:rPr>
          <w:rFonts w:ascii="Arial" w:eastAsia="Times New Roman" w:hAnsi="Arial" w:cs="Arial"/>
          <w:kern w:val="0"/>
          <w14:ligatures w14:val="none"/>
        </w:rPr>
        <w:t>including by recording and monitoring telephone calls</w:t>
      </w:r>
    </w:p>
    <w:p w14:paraId="3952B907" w14:textId="750ABD8E" w:rsidR="00882D6D" w:rsidRPr="00DA241E" w:rsidRDefault="00254276" w:rsidP="000A2DFC">
      <w:pPr>
        <w:pStyle w:val="ListParagraph"/>
        <w:numPr>
          <w:ilvl w:val="0"/>
          <w:numId w:val="14"/>
        </w:numPr>
        <w:spacing w:after="0" w:line="240" w:lineRule="auto"/>
        <w:contextualSpacing w:val="0"/>
        <w:jc w:val="both"/>
        <w:rPr>
          <w:rFonts w:ascii="Arial" w:eastAsia="Times New Roman" w:hAnsi="Arial" w:cs="Arial"/>
          <w:kern w:val="0"/>
          <w14:ligatures w14:val="none"/>
        </w:rPr>
      </w:pPr>
      <w:r>
        <w:rPr>
          <w:rFonts w:ascii="Arial" w:eastAsia="Times New Roman" w:hAnsi="Arial" w:cs="Arial"/>
          <w:kern w:val="0"/>
          <w14:ligatures w14:val="none"/>
        </w:rPr>
        <w:t xml:space="preserve">To </w:t>
      </w:r>
      <w:r w:rsidR="00882D6D" w:rsidRPr="00DA241E">
        <w:rPr>
          <w:rFonts w:ascii="Arial" w:eastAsia="Times New Roman" w:hAnsi="Arial" w:cs="Arial"/>
          <w:kern w:val="0"/>
          <w14:ligatures w14:val="none"/>
        </w:rPr>
        <w:t>maintain information security</w:t>
      </w:r>
    </w:p>
    <w:p w14:paraId="35910761" w14:textId="0E4E73CE" w:rsidR="00882D6D" w:rsidRPr="00DA241E" w:rsidRDefault="00D42B3D" w:rsidP="000A2DFC">
      <w:pPr>
        <w:pStyle w:val="ListParagraph"/>
        <w:numPr>
          <w:ilvl w:val="0"/>
          <w:numId w:val="14"/>
        </w:numPr>
        <w:spacing w:after="0" w:line="240" w:lineRule="auto"/>
        <w:contextualSpacing w:val="0"/>
        <w:jc w:val="both"/>
        <w:rPr>
          <w:rFonts w:ascii="Arial" w:eastAsia="Times New Roman" w:hAnsi="Arial" w:cs="Arial"/>
          <w:kern w:val="0"/>
          <w14:ligatures w14:val="none"/>
        </w:rPr>
      </w:pPr>
      <w:r w:rsidRPr="00DA241E">
        <w:rPr>
          <w:rFonts w:ascii="Arial" w:eastAsia="Times New Roman" w:hAnsi="Arial" w:cs="Arial"/>
          <w:kern w:val="0"/>
          <w14:ligatures w14:val="none"/>
        </w:rPr>
        <w:t>To c</w:t>
      </w:r>
      <w:r w:rsidR="00882D6D" w:rsidRPr="00DA241E">
        <w:rPr>
          <w:rFonts w:ascii="Arial" w:eastAsia="Times New Roman" w:hAnsi="Arial" w:cs="Arial"/>
          <w:kern w:val="0"/>
          <w14:ligatures w14:val="none"/>
        </w:rPr>
        <w:t>onduct customer analysis, market research and focus groups, including customer segmentation, campaign planning, creati</w:t>
      </w:r>
      <w:r w:rsidR="00254276">
        <w:rPr>
          <w:rFonts w:ascii="Arial" w:eastAsia="Times New Roman" w:hAnsi="Arial" w:cs="Arial"/>
          <w:kern w:val="0"/>
          <w14:ligatures w14:val="none"/>
        </w:rPr>
        <w:t>on of</w:t>
      </w:r>
      <w:r w:rsidR="00882D6D" w:rsidRPr="00DA241E">
        <w:rPr>
          <w:rFonts w:ascii="Arial" w:eastAsia="Times New Roman" w:hAnsi="Arial" w:cs="Arial"/>
          <w:kern w:val="0"/>
          <w14:ligatures w14:val="none"/>
        </w:rPr>
        <w:t xml:space="preserve"> promotional materials, gathering customer feedback</w:t>
      </w:r>
      <w:r w:rsidR="00254276">
        <w:rPr>
          <w:rFonts w:ascii="Arial" w:eastAsia="Times New Roman" w:hAnsi="Arial" w:cs="Arial"/>
          <w:kern w:val="0"/>
          <w14:ligatures w14:val="none"/>
        </w:rPr>
        <w:t>,</w:t>
      </w:r>
      <w:r w:rsidR="00882D6D" w:rsidRPr="00DA241E">
        <w:rPr>
          <w:rFonts w:ascii="Arial" w:eastAsia="Times New Roman" w:hAnsi="Arial" w:cs="Arial"/>
          <w:kern w:val="0"/>
          <w14:ligatures w14:val="none"/>
        </w:rPr>
        <w:t xml:space="preserve"> and </w:t>
      </w:r>
      <w:r w:rsidR="00254276">
        <w:rPr>
          <w:rFonts w:ascii="Arial" w:eastAsia="Times New Roman" w:hAnsi="Arial" w:cs="Arial"/>
          <w:kern w:val="0"/>
          <w14:ligatures w14:val="none"/>
        </w:rPr>
        <w:t xml:space="preserve">conducting </w:t>
      </w:r>
      <w:r w:rsidR="00882D6D" w:rsidRPr="00DA241E">
        <w:rPr>
          <w:rFonts w:ascii="Arial" w:eastAsia="Times New Roman" w:hAnsi="Arial" w:cs="Arial"/>
          <w:kern w:val="0"/>
          <w14:ligatures w14:val="none"/>
        </w:rPr>
        <w:t xml:space="preserve">customer satisfaction </w:t>
      </w:r>
      <w:proofErr w:type="gramStart"/>
      <w:r w:rsidR="00882D6D" w:rsidRPr="00DA241E">
        <w:rPr>
          <w:rFonts w:ascii="Arial" w:eastAsia="Times New Roman" w:hAnsi="Arial" w:cs="Arial"/>
          <w:kern w:val="0"/>
          <w14:ligatures w14:val="none"/>
        </w:rPr>
        <w:t>surveys</w:t>
      </w:r>
      <w:proofErr w:type="gramEnd"/>
    </w:p>
    <w:p w14:paraId="3BD60C50" w14:textId="1E64495C" w:rsidR="00254276" w:rsidRPr="00DD2A0E" w:rsidRDefault="00254276" w:rsidP="000A2DFC">
      <w:pPr>
        <w:pStyle w:val="ListParagraph"/>
        <w:numPr>
          <w:ilvl w:val="0"/>
          <w:numId w:val="14"/>
        </w:numPr>
        <w:spacing w:after="240" w:line="240" w:lineRule="auto"/>
        <w:contextualSpacing w:val="0"/>
        <w:jc w:val="both"/>
        <w:rPr>
          <w:rFonts w:ascii="Arial" w:hAnsi="Arial" w:cs="Arial"/>
        </w:rPr>
      </w:pPr>
      <w:r w:rsidRPr="00254276">
        <w:rPr>
          <w:rFonts w:ascii="Arial" w:eastAsia="Times New Roman" w:hAnsi="Arial" w:cs="Arial"/>
          <w:kern w:val="0"/>
          <w14:ligatures w14:val="none"/>
        </w:rPr>
        <w:t>To m</w:t>
      </w:r>
      <w:r w:rsidR="00882D6D" w:rsidRPr="00254276">
        <w:rPr>
          <w:rFonts w:ascii="Arial" w:eastAsia="Times New Roman" w:hAnsi="Arial" w:cs="Arial"/>
          <w:kern w:val="0"/>
          <w14:ligatures w14:val="none"/>
        </w:rPr>
        <w:t xml:space="preserve">anage </w:t>
      </w:r>
      <w:r w:rsidRPr="00254276">
        <w:rPr>
          <w:rFonts w:ascii="Arial" w:eastAsia="Times New Roman" w:hAnsi="Arial" w:cs="Arial"/>
          <w:kern w:val="0"/>
          <w14:ligatures w14:val="none"/>
        </w:rPr>
        <w:t xml:space="preserve">concerns and </w:t>
      </w:r>
      <w:r w:rsidR="00882D6D" w:rsidRPr="00254276">
        <w:rPr>
          <w:rFonts w:ascii="Arial" w:eastAsia="Times New Roman" w:hAnsi="Arial" w:cs="Arial"/>
          <w:kern w:val="0"/>
          <w14:ligatures w14:val="none"/>
        </w:rPr>
        <w:t xml:space="preserve">complaints, including to allow us to respond to any current complaints or </w:t>
      </w:r>
      <w:r w:rsidRPr="00254276">
        <w:rPr>
          <w:rFonts w:ascii="Arial" w:eastAsia="Times New Roman" w:hAnsi="Arial" w:cs="Arial"/>
          <w:kern w:val="0"/>
          <w14:ligatures w14:val="none"/>
        </w:rPr>
        <w:t xml:space="preserve">concerns </w:t>
      </w:r>
      <w:r w:rsidR="00882D6D" w:rsidRPr="00254276">
        <w:rPr>
          <w:rFonts w:ascii="Arial" w:eastAsia="Times New Roman" w:hAnsi="Arial" w:cs="Arial"/>
          <w:kern w:val="0"/>
          <w14:ligatures w14:val="none"/>
        </w:rPr>
        <w:t xml:space="preserve">you or others might raise later, for internal training and monitoring purposes and to help us to improve our complaints handling processes. </w:t>
      </w:r>
    </w:p>
    <w:p w14:paraId="15B426ED" w14:textId="77777777" w:rsidR="00E12C1A" w:rsidRPr="006B2F9E" w:rsidRDefault="00E12C1A" w:rsidP="00E12C1A">
      <w:pPr>
        <w:pStyle w:val="Legal2L1"/>
        <w:jc w:val="both"/>
        <w:rPr>
          <w:rFonts w:ascii="Arial" w:hAnsi="Arial" w:cs="Arial"/>
          <w:sz w:val="22"/>
          <w:szCs w:val="22"/>
          <w:u w:val="none"/>
        </w:rPr>
      </w:pPr>
      <w:r w:rsidRPr="006B2F9E">
        <w:rPr>
          <w:rFonts w:ascii="Arial" w:hAnsi="Arial" w:cs="Arial"/>
          <w:sz w:val="22"/>
          <w:szCs w:val="22"/>
          <w:u w:val="none"/>
        </w:rPr>
        <w:t xml:space="preserve">No Automated Decision Making </w:t>
      </w:r>
    </w:p>
    <w:p w14:paraId="5D72C751" w14:textId="4A32A3D4" w:rsidR="00E12C1A" w:rsidRDefault="00E12C1A" w:rsidP="00171B78">
      <w:pPr>
        <w:pStyle w:val="Legal2L1"/>
        <w:jc w:val="both"/>
        <w:rPr>
          <w:rFonts w:ascii="Arial" w:hAnsi="Arial" w:cs="Arial"/>
          <w:b w:val="0"/>
          <w:sz w:val="22"/>
          <w:szCs w:val="22"/>
          <w:u w:val="none"/>
        </w:rPr>
      </w:pPr>
      <w:r w:rsidRPr="00D654B0">
        <w:rPr>
          <w:rFonts w:ascii="Arial" w:hAnsi="Arial" w:cs="Arial"/>
          <w:b w:val="0"/>
          <w:sz w:val="22"/>
          <w:szCs w:val="22"/>
          <w:u w:val="none"/>
        </w:rPr>
        <w:t xml:space="preserve">The Company does not use the personal information collected for automated decision-making, including profiling, that produces legal effects or similarly significantly effects on </w:t>
      </w:r>
      <w:r w:rsidR="00A2633C">
        <w:rPr>
          <w:rFonts w:ascii="Arial" w:hAnsi="Arial" w:cs="Arial"/>
          <w:b w:val="0"/>
          <w:sz w:val="22"/>
          <w:szCs w:val="22"/>
          <w:u w:val="none"/>
        </w:rPr>
        <w:t>individuals</w:t>
      </w:r>
      <w:r w:rsidRPr="00D654B0">
        <w:rPr>
          <w:rFonts w:ascii="Arial" w:hAnsi="Arial" w:cs="Arial"/>
          <w:b w:val="0"/>
          <w:sz w:val="22"/>
          <w:szCs w:val="22"/>
          <w:u w:val="none"/>
        </w:rPr>
        <w:t>.</w:t>
      </w:r>
    </w:p>
    <w:p w14:paraId="68A2E11B" w14:textId="77777777" w:rsidR="00E8019E" w:rsidRPr="00081A31" w:rsidRDefault="00E8019E" w:rsidP="00E8019E">
      <w:pPr>
        <w:pStyle w:val="Heading1"/>
        <w:rPr>
          <w:rFonts w:cs="Arial"/>
          <w:sz w:val="22"/>
          <w:szCs w:val="22"/>
        </w:rPr>
      </w:pPr>
      <w:bookmarkStart w:id="10" w:name="_Hlk185245895"/>
      <w:r>
        <w:rPr>
          <w:rFonts w:cs="Arial"/>
          <w:sz w:val="22"/>
          <w:szCs w:val="22"/>
        </w:rPr>
        <w:t>Legal Basis for Processing</w:t>
      </w:r>
    </w:p>
    <w:p w14:paraId="4BA2A904" w14:textId="77777777" w:rsidR="00E8019E" w:rsidRPr="005D61CB" w:rsidRDefault="00E8019E" w:rsidP="00E8019E">
      <w:pPr>
        <w:pStyle w:val="BodyText3"/>
        <w:tabs>
          <w:tab w:val="left" w:pos="1530"/>
        </w:tabs>
        <w:spacing w:after="0"/>
        <w:contextualSpacing/>
        <w:jc w:val="both"/>
        <w:rPr>
          <w:rFonts w:ascii="Arial" w:hAnsi="Arial" w:cs="Arial"/>
          <w:kern w:val="16"/>
          <w:sz w:val="22"/>
          <w:szCs w:val="22"/>
        </w:rPr>
      </w:pPr>
      <w:r w:rsidRPr="00CE7522">
        <w:rPr>
          <w:rFonts w:ascii="Arial" w:hAnsi="Arial" w:cs="Arial"/>
          <w:kern w:val="16"/>
          <w:sz w:val="22"/>
          <w:szCs w:val="22"/>
        </w:rPr>
        <w:t xml:space="preserve">Where applicable law requires a legal basis for collecting, using, disclosing, </w:t>
      </w:r>
      <w:r>
        <w:rPr>
          <w:rFonts w:ascii="Arial" w:hAnsi="Arial" w:cs="Arial"/>
          <w:kern w:val="16"/>
          <w:sz w:val="22"/>
          <w:szCs w:val="22"/>
        </w:rPr>
        <w:t>or</w:t>
      </w:r>
      <w:r w:rsidRPr="00CE7522">
        <w:rPr>
          <w:rFonts w:ascii="Arial" w:hAnsi="Arial" w:cs="Arial"/>
          <w:kern w:val="16"/>
          <w:sz w:val="22"/>
          <w:szCs w:val="22"/>
        </w:rPr>
        <w:t xml:space="preserve"> otherwise processing your personal information,</w:t>
      </w:r>
      <w:r>
        <w:rPr>
          <w:rFonts w:ascii="Arial" w:hAnsi="Arial" w:cs="Arial"/>
          <w:kern w:val="16"/>
          <w:sz w:val="22"/>
          <w:szCs w:val="22"/>
        </w:rPr>
        <w:t xml:space="preserve"> </w:t>
      </w:r>
      <w:r w:rsidRPr="005D61CB">
        <w:rPr>
          <w:rFonts w:ascii="Arial" w:hAnsi="Arial" w:cs="Arial"/>
          <w:kern w:val="16"/>
          <w:sz w:val="22"/>
          <w:szCs w:val="22"/>
        </w:rPr>
        <w:t>this processing is based on the following legal grounds, as applicable:</w:t>
      </w:r>
    </w:p>
    <w:p w14:paraId="3A3AE0FC" w14:textId="77777777" w:rsidR="00E8019E" w:rsidRPr="005D61CB" w:rsidRDefault="00E8019E" w:rsidP="00E8019E">
      <w:pPr>
        <w:pStyle w:val="BodyText3"/>
        <w:tabs>
          <w:tab w:val="left" w:pos="1530"/>
        </w:tabs>
        <w:spacing w:after="0"/>
        <w:contextualSpacing/>
        <w:jc w:val="both"/>
        <w:rPr>
          <w:rFonts w:ascii="Arial" w:hAnsi="Arial" w:cs="Arial"/>
          <w:kern w:val="16"/>
          <w:sz w:val="22"/>
          <w:szCs w:val="22"/>
        </w:rPr>
      </w:pPr>
    </w:p>
    <w:p w14:paraId="7FD5F7EA" w14:textId="77777777" w:rsidR="00E8019E" w:rsidRDefault="00E8019E" w:rsidP="00E8019E">
      <w:pPr>
        <w:pStyle w:val="ListParagraph"/>
        <w:numPr>
          <w:ilvl w:val="0"/>
          <w:numId w:val="34"/>
        </w:numPr>
        <w:spacing w:after="240" w:line="240" w:lineRule="auto"/>
        <w:jc w:val="both"/>
        <w:rPr>
          <w:rFonts w:ascii="Arial" w:hAnsi="Arial" w:cs="Arial"/>
        </w:rPr>
      </w:pPr>
      <w:r w:rsidRPr="2E613141">
        <w:rPr>
          <w:rFonts w:ascii="Arial" w:hAnsi="Arial" w:cs="Arial"/>
        </w:rPr>
        <w:t xml:space="preserve">as necessary to </w:t>
      </w:r>
      <w:proofErr w:type="gramStart"/>
      <w:r w:rsidRPr="2E613141">
        <w:rPr>
          <w:rFonts w:ascii="Arial" w:hAnsi="Arial" w:cs="Arial"/>
        </w:rPr>
        <w:t>enter into</w:t>
      </w:r>
      <w:proofErr w:type="gramEnd"/>
      <w:r w:rsidRPr="2E613141">
        <w:rPr>
          <w:rFonts w:ascii="Arial" w:hAnsi="Arial" w:cs="Arial"/>
        </w:rPr>
        <w:t xml:space="preserve"> a contract for Services with you, and to perform our obligations under that contract;</w:t>
      </w:r>
    </w:p>
    <w:p w14:paraId="4E94BA14" w14:textId="77777777" w:rsidR="00E8019E" w:rsidRDefault="00E8019E" w:rsidP="00E8019E">
      <w:pPr>
        <w:pStyle w:val="ListParagraph"/>
        <w:numPr>
          <w:ilvl w:val="0"/>
          <w:numId w:val="34"/>
        </w:numPr>
        <w:spacing w:after="240" w:line="240" w:lineRule="auto"/>
        <w:jc w:val="both"/>
        <w:rPr>
          <w:rFonts w:ascii="Arial" w:hAnsi="Arial" w:cs="Arial"/>
        </w:rPr>
      </w:pPr>
      <w:r w:rsidRPr="1B6EBC34">
        <w:rPr>
          <w:rFonts w:ascii="Arial" w:hAnsi="Arial" w:cs="Arial"/>
        </w:rPr>
        <w:t>as required to fulfill the Company’s legal obligations;</w:t>
      </w:r>
    </w:p>
    <w:p w14:paraId="3AB364A9" w14:textId="77777777" w:rsidR="00E8019E" w:rsidRDefault="00E8019E" w:rsidP="00E8019E">
      <w:pPr>
        <w:pStyle w:val="ListParagraph"/>
        <w:numPr>
          <w:ilvl w:val="0"/>
          <w:numId w:val="34"/>
        </w:numPr>
        <w:spacing w:after="240" w:line="240" w:lineRule="auto"/>
        <w:jc w:val="both"/>
        <w:rPr>
          <w:rFonts w:ascii="Arial" w:hAnsi="Arial" w:cs="Arial"/>
        </w:rPr>
      </w:pPr>
      <w:r w:rsidRPr="1B6EBC34">
        <w:rPr>
          <w:rFonts w:ascii="Arial" w:hAnsi="Arial" w:cs="Arial"/>
        </w:rPr>
        <w:t>as necessary to exercise the Company’s rights or defend against legal claims;</w:t>
      </w:r>
    </w:p>
    <w:p w14:paraId="0F29879B" w14:textId="77777777" w:rsidR="00E8019E" w:rsidRPr="00254276" w:rsidRDefault="00E8019E" w:rsidP="00E8019E">
      <w:pPr>
        <w:pStyle w:val="ListParagraph"/>
        <w:numPr>
          <w:ilvl w:val="0"/>
          <w:numId w:val="34"/>
        </w:numPr>
        <w:spacing w:after="240" w:line="240" w:lineRule="auto"/>
        <w:jc w:val="both"/>
        <w:rPr>
          <w:rFonts w:ascii="Arial" w:hAnsi="Arial" w:cs="Arial"/>
        </w:rPr>
      </w:pPr>
      <w:r w:rsidRPr="00254276">
        <w:rPr>
          <w:rFonts w:ascii="Arial" w:hAnsi="Arial" w:cs="Arial"/>
        </w:rPr>
        <w:t xml:space="preserve">where applicable, as necessary for the Company to pursue </w:t>
      </w:r>
      <w:r>
        <w:rPr>
          <w:rFonts w:ascii="Arial" w:hAnsi="Arial" w:cs="Arial"/>
        </w:rPr>
        <w:t xml:space="preserve">our </w:t>
      </w:r>
      <w:r w:rsidRPr="00254276">
        <w:rPr>
          <w:rFonts w:ascii="Arial" w:hAnsi="Arial" w:cs="Arial"/>
        </w:rPr>
        <w:t xml:space="preserve">legitimate business interests, such as managing our relationship with our clients, suppliers, and you, maintaining our business records, </w:t>
      </w:r>
      <w:r>
        <w:rPr>
          <w:rFonts w:ascii="Arial" w:hAnsi="Arial" w:cs="Arial"/>
        </w:rPr>
        <w:t xml:space="preserve">and </w:t>
      </w:r>
      <w:r w:rsidRPr="00254276">
        <w:rPr>
          <w:rFonts w:ascii="Arial" w:hAnsi="Arial" w:cs="Arial"/>
        </w:rPr>
        <w:t xml:space="preserve">improving our </w:t>
      </w:r>
      <w:r>
        <w:rPr>
          <w:rFonts w:ascii="Arial" w:hAnsi="Arial" w:cs="Arial"/>
        </w:rPr>
        <w:t>products and S</w:t>
      </w:r>
      <w:r w:rsidRPr="00254276">
        <w:rPr>
          <w:rFonts w:ascii="Arial" w:hAnsi="Arial" w:cs="Arial"/>
        </w:rPr>
        <w:t xml:space="preserve">ervices. </w:t>
      </w:r>
    </w:p>
    <w:p w14:paraId="4744017A" w14:textId="77777777" w:rsidR="00E8019E" w:rsidRDefault="00E8019E" w:rsidP="00E8019E">
      <w:pPr>
        <w:spacing w:after="240" w:line="240" w:lineRule="auto"/>
        <w:jc w:val="both"/>
        <w:rPr>
          <w:rFonts w:ascii="Arial" w:eastAsia="Arial" w:hAnsi="Arial" w:cs="Arial"/>
        </w:rPr>
      </w:pPr>
      <w:r>
        <w:rPr>
          <w:rFonts w:ascii="Arial" w:hAnsi="Arial" w:cs="Arial"/>
          <w:kern w:val="16"/>
        </w:rPr>
        <w:t xml:space="preserve">Where none of these legal bases applies, or when applicable law requires your consent to the processing described in this Statement, </w:t>
      </w:r>
      <w:r>
        <w:rPr>
          <w:rFonts w:ascii="Arial" w:hAnsi="Arial" w:cs="Arial"/>
        </w:rPr>
        <w:t>the Company</w:t>
      </w:r>
      <w:r w:rsidRPr="001D536C">
        <w:rPr>
          <w:rFonts w:ascii="Arial" w:hAnsi="Arial" w:cs="Arial"/>
          <w:kern w:val="16"/>
        </w:rPr>
        <w:t xml:space="preserve"> relies on your consent to do so.</w:t>
      </w:r>
      <w:r>
        <w:rPr>
          <w:rFonts w:ascii="Arial" w:hAnsi="Arial" w:cs="Arial"/>
          <w:kern w:val="16"/>
        </w:rPr>
        <w:t xml:space="preserve">  Under the data protection law of some jurisdictions, b</w:t>
      </w:r>
      <w:r w:rsidRPr="1B6EBC34">
        <w:rPr>
          <w:rFonts w:ascii="Arial" w:eastAsia="Arial" w:hAnsi="Arial" w:cs="Arial"/>
        </w:rPr>
        <w:t>y providing your personal information to Brown &amp; Brown as data controller, you consent to Brown &amp; Brown’s processing of your personal information as described in the Statement, as it may be modified from time to time. As our business evolves, this Statement may change, so check back to this page periodically to make sure you understand how your personal information will be handled.</w:t>
      </w:r>
      <w:r>
        <w:rPr>
          <w:rFonts w:ascii="Arial" w:eastAsia="Arial" w:hAnsi="Arial" w:cs="Arial"/>
        </w:rPr>
        <w:t xml:space="preserve"> Wh</w:t>
      </w:r>
      <w:r w:rsidRPr="1B6EBC34">
        <w:rPr>
          <w:rFonts w:ascii="Arial" w:eastAsia="Arial" w:hAnsi="Arial" w:cs="Arial"/>
        </w:rPr>
        <w:t xml:space="preserve">ere processing of your </w:t>
      </w:r>
      <w:r>
        <w:rPr>
          <w:rFonts w:ascii="Arial" w:eastAsia="Arial" w:hAnsi="Arial" w:cs="Arial"/>
        </w:rPr>
        <w:t>personal information</w:t>
      </w:r>
      <w:r w:rsidRPr="1B6EBC34">
        <w:rPr>
          <w:rFonts w:ascii="Arial" w:eastAsia="Arial" w:hAnsi="Arial" w:cs="Arial"/>
        </w:rPr>
        <w:t xml:space="preserve"> requires explicit consent</w:t>
      </w:r>
      <w:r>
        <w:rPr>
          <w:rFonts w:ascii="Arial" w:eastAsia="Arial" w:hAnsi="Arial" w:cs="Arial"/>
        </w:rPr>
        <w:t>, such as when collecting your sensitive personal information in some jurisdictions</w:t>
      </w:r>
      <w:r w:rsidRPr="1B6EBC34">
        <w:rPr>
          <w:rFonts w:ascii="Arial" w:eastAsia="Arial" w:hAnsi="Arial" w:cs="Arial"/>
        </w:rPr>
        <w:t>,</w:t>
      </w:r>
      <w:r w:rsidRPr="2E613141">
        <w:rPr>
          <w:rFonts w:ascii="Arial" w:eastAsia="Arial" w:hAnsi="Arial" w:cs="Arial"/>
        </w:rPr>
        <w:t xml:space="preserve"> </w:t>
      </w:r>
      <w:r>
        <w:rPr>
          <w:rFonts w:ascii="Arial" w:eastAsia="Arial" w:hAnsi="Arial" w:cs="Arial"/>
        </w:rPr>
        <w:t>the Company</w:t>
      </w:r>
      <w:r w:rsidRPr="2E613141">
        <w:rPr>
          <w:rFonts w:ascii="Arial" w:eastAsia="Arial" w:hAnsi="Arial" w:cs="Arial"/>
        </w:rPr>
        <w:t xml:space="preserve"> will</w:t>
      </w:r>
      <w:r>
        <w:rPr>
          <w:rFonts w:ascii="Arial" w:eastAsia="Arial" w:hAnsi="Arial" w:cs="Arial"/>
        </w:rPr>
        <w:t xml:space="preserve"> </w:t>
      </w:r>
      <w:r w:rsidRPr="2E613141">
        <w:rPr>
          <w:rFonts w:ascii="Arial" w:eastAsia="Arial" w:hAnsi="Arial" w:cs="Arial"/>
        </w:rPr>
        <w:t>provide you with a separate notice and request your explicit consent.</w:t>
      </w:r>
      <w:r>
        <w:rPr>
          <w:rFonts w:ascii="Arial" w:eastAsia="Arial" w:hAnsi="Arial" w:cs="Arial"/>
        </w:rPr>
        <w:t xml:space="preserve">  </w:t>
      </w:r>
    </w:p>
    <w:p w14:paraId="16F979B1" w14:textId="77777777" w:rsidR="00E8019E" w:rsidRDefault="00E8019E" w:rsidP="00E8019E">
      <w:pPr>
        <w:spacing w:after="240" w:line="240" w:lineRule="auto"/>
        <w:jc w:val="both"/>
        <w:rPr>
          <w:rFonts w:ascii="Arial" w:eastAsia="Arial" w:hAnsi="Arial" w:cs="Arial"/>
        </w:rPr>
      </w:pPr>
      <w:r w:rsidRPr="00132D24">
        <w:rPr>
          <w:rFonts w:ascii="Arial" w:hAnsi="Arial" w:cs="Arial"/>
        </w:rPr>
        <w:t>Please understand</w:t>
      </w:r>
      <w:r w:rsidRPr="00254276">
        <w:rPr>
          <w:rFonts w:ascii="Arial" w:hAnsi="Arial" w:cs="Arial"/>
        </w:rPr>
        <w:t xml:space="preserve"> that you are not obliged to provide your personal information to the Company. However, if you do not provide your personal information, or otherwise do not consent to the processing of your personal information or withdraw your consent to the processing, </w:t>
      </w:r>
      <w:r>
        <w:rPr>
          <w:rFonts w:ascii="Arial" w:hAnsi="Arial" w:cs="Arial"/>
        </w:rPr>
        <w:t xml:space="preserve">where your consent is required, </w:t>
      </w:r>
      <w:r w:rsidRPr="00254276">
        <w:rPr>
          <w:rFonts w:ascii="Arial" w:hAnsi="Arial" w:cs="Arial"/>
        </w:rPr>
        <w:t>the Company may not be able to provide you with certain Services and may be required to terminate the Services currently provided to you.</w:t>
      </w:r>
      <w:r w:rsidRPr="1B6EBC34">
        <w:rPr>
          <w:rFonts w:ascii="Arial" w:eastAsia="Arial" w:hAnsi="Arial" w:cs="Arial"/>
        </w:rPr>
        <w:t xml:space="preserve"> </w:t>
      </w:r>
    </w:p>
    <w:p w14:paraId="1A2A99A1" w14:textId="59BF51F0" w:rsidR="00E8019E" w:rsidRPr="006B2F9E" w:rsidRDefault="00E8019E" w:rsidP="006B2F9E">
      <w:pPr>
        <w:spacing w:after="240" w:line="240" w:lineRule="auto"/>
        <w:jc w:val="both"/>
        <w:rPr>
          <w:rFonts w:ascii="Arial" w:eastAsia="Arial" w:hAnsi="Arial" w:cs="Arial"/>
        </w:rPr>
      </w:pPr>
      <w:r>
        <w:rPr>
          <w:rFonts w:ascii="Arial" w:eastAsia="Arial" w:hAnsi="Arial" w:cs="Arial"/>
        </w:rPr>
        <w:lastRenderedPageBreak/>
        <w:t xml:space="preserve">You may have the right under applicable law to withdraw your consent. For more information about </w:t>
      </w:r>
      <w:r w:rsidR="00F356E1">
        <w:rPr>
          <w:rFonts w:ascii="Arial" w:eastAsia="Arial" w:hAnsi="Arial" w:cs="Arial"/>
        </w:rPr>
        <w:t>this</w:t>
      </w:r>
      <w:r>
        <w:rPr>
          <w:rFonts w:ascii="Arial" w:eastAsia="Arial" w:hAnsi="Arial" w:cs="Arial"/>
        </w:rPr>
        <w:t xml:space="preserve"> right, please refer to Section </w:t>
      </w:r>
      <w:r w:rsidR="00F356E1">
        <w:rPr>
          <w:rFonts w:ascii="Arial" w:eastAsia="Arial" w:hAnsi="Arial" w:cs="Arial"/>
        </w:rPr>
        <w:t xml:space="preserve">9 </w:t>
      </w:r>
      <w:r>
        <w:rPr>
          <w:rFonts w:ascii="Arial" w:eastAsia="Arial" w:hAnsi="Arial" w:cs="Arial"/>
        </w:rPr>
        <w:t>of this Statement.</w:t>
      </w:r>
      <w:bookmarkEnd w:id="10"/>
    </w:p>
    <w:p w14:paraId="085F0772" w14:textId="45E11E1B" w:rsidR="00AC2CD3" w:rsidRPr="00DD2A0E" w:rsidRDefault="00533758" w:rsidP="000A2DFC">
      <w:pPr>
        <w:spacing w:after="240" w:line="240" w:lineRule="auto"/>
        <w:jc w:val="both"/>
        <w:rPr>
          <w:rFonts w:ascii="Arial" w:hAnsi="Arial" w:cs="Arial"/>
        </w:rPr>
      </w:pPr>
      <w:hyperlink w:anchor="_top" w:history="1">
        <w:r w:rsidR="00AC2CD3" w:rsidRPr="00E306E9">
          <w:rPr>
            <w:rStyle w:val="Hyperlink"/>
            <w:rFonts w:ascii="Tahoma" w:hAnsi="Tahoma" w:cs="Tahoma"/>
            <w:i/>
            <w:iCs/>
          </w:rPr>
          <w:t>Return to the top.</w:t>
        </w:r>
      </w:hyperlink>
    </w:p>
    <w:p w14:paraId="011876FC" w14:textId="763810AA" w:rsidR="009701DE" w:rsidRPr="00983990" w:rsidRDefault="000120DF" w:rsidP="003C156C">
      <w:pPr>
        <w:pStyle w:val="Heading2"/>
        <w:rPr>
          <w:sz w:val="28"/>
          <w:szCs w:val="36"/>
        </w:rPr>
      </w:pPr>
      <w:bookmarkStart w:id="11" w:name="_6._How_We"/>
      <w:bookmarkEnd w:id="11"/>
      <w:r>
        <w:rPr>
          <w:sz w:val="28"/>
          <w:szCs w:val="36"/>
        </w:rPr>
        <w:t>5</w:t>
      </w:r>
      <w:r w:rsidR="00406FDD" w:rsidRPr="00983990">
        <w:rPr>
          <w:sz w:val="28"/>
          <w:szCs w:val="36"/>
        </w:rPr>
        <w:t>.</w:t>
      </w:r>
      <w:r w:rsidR="00DA241E" w:rsidRPr="00983990">
        <w:rPr>
          <w:sz w:val="28"/>
          <w:szCs w:val="36"/>
        </w:rPr>
        <w:t xml:space="preserve"> </w:t>
      </w:r>
      <w:r w:rsidR="006D2505" w:rsidRPr="00983990">
        <w:rPr>
          <w:sz w:val="28"/>
          <w:szCs w:val="36"/>
        </w:rPr>
        <w:t xml:space="preserve">How </w:t>
      </w:r>
      <w:r w:rsidR="00254276" w:rsidRPr="00983990">
        <w:rPr>
          <w:sz w:val="28"/>
          <w:szCs w:val="36"/>
        </w:rPr>
        <w:t>W</w:t>
      </w:r>
      <w:r w:rsidR="006D2505" w:rsidRPr="00983990">
        <w:rPr>
          <w:sz w:val="28"/>
          <w:szCs w:val="36"/>
        </w:rPr>
        <w:t xml:space="preserve">e </w:t>
      </w:r>
      <w:r w:rsidR="00D42B3D" w:rsidRPr="00983990">
        <w:rPr>
          <w:sz w:val="28"/>
          <w:szCs w:val="36"/>
        </w:rPr>
        <w:t>Disclose</w:t>
      </w:r>
      <w:r w:rsidR="006D2505" w:rsidRPr="00983990">
        <w:rPr>
          <w:sz w:val="28"/>
          <w:szCs w:val="36"/>
        </w:rPr>
        <w:t xml:space="preserve"> </w:t>
      </w:r>
      <w:r w:rsidR="00B30FCF" w:rsidRPr="00983990">
        <w:rPr>
          <w:sz w:val="28"/>
          <w:szCs w:val="36"/>
        </w:rPr>
        <w:t>P</w:t>
      </w:r>
      <w:r w:rsidR="006D2505" w:rsidRPr="00983990">
        <w:rPr>
          <w:sz w:val="28"/>
          <w:szCs w:val="36"/>
        </w:rPr>
        <w:t xml:space="preserve">ersonal </w:t>
      </w:r>
      <w:r w:rsidR="00B30FCF" w:rsidRPr="00983990">
        <w:rPr>
          <w:sz w:val="28"/>
          <w:szCs w:val="36"/>
        </w:rPr>
        <w:t>I</w:t>
      </w:r>
      <w:r w:rsidR="006D2505" w:rsidRPr="00983990">
        <w:rPr>
          <w:sz w:val="28"/>
          <w:szCs w:val="36"/>
        </w:rPr>
        <w:t>nformation</w:t>
      </w:r>
    </w:p>
    <w:p w14:paraId="4CD4C664" w14:textId="771BD880" w:rsidR="006548C4" w:rsidRPr="00DA241E" w:rsidRDefault="000C27DB" w:rsidP="000A2DFC">
      <w:pPr>
        <w:spacing w:after="240" w:line="240" w:lineRule="auto"/>
        <w:jc w:val="both"/>
        <w:rPr>
          <w:rFonts w:ascii="Arial" w:hAnsi="Arial" w:cs="Arial"/>
        </w:rPr>
      </w:pPr>
      <w:bookmarkStart w:id="12" w:name="_Hlk184069293"/>
      <w:r w:rsidRPr="00AC12C8">
        <w:rPr>
          <w:rFonts w:ascii="Arial" w:hAnsi="Arial" w:cs="Arial"/>
        </w:rPr>
        <w:t>We do not, and will not,</w:t>
      </w:r>
      <w:r w:rsidR="00C304A8" w:rsidRPr="00AC12C8">
        <w:rPr>
          <w:rFonts w:ascii="Arial" w:hAnsi="Arial" w:cs="Arial"/>
        </w:rPr>
        <w:t xml:space="preserve"> </w:t>
      </w:r>
      <w:r w:rsidRPr="00AC12C8">
        <w:rPr>
          <w:rFonts w:ascii="Arial" w:hAnsi="Arial" w:cs="Arial"/>
        </w:rPr>
        <w:t xml:space="preserve">sell your personal information </w:t>
      </w:r>
      <w:bookmarkEnd w:id="12"/>
      <w:r w:rsidRPr="00AC12C8">
        <w:rPr>
          <w:rFonts w:ascii="Arial" w:hAnsi="Arial" w:cs="Arial"/>
        </w:rPr>
        <w:t xml:space="preserve">or disclose it to third parties for cross-context behavioral advertising (“sharing”).  </w:t>
      </w:r>
      <w:r w:rsidR="00254276" w:rsidRPr="00AC12C8">
        <w:rPr>
          <w:rFonts w:ascii="Arial" w:hAnsi="Arial" w:cs="Arial"/>
        </w:rPr>
        <w:t>W</w:t>
      </w:r>
      <w:r w:rsidR="00F114C5" w:rsidRPr="00AC12C8">
        <w:rPr>
          <w:rFonts w:ascii="Arial" w:hAnsi="Arial" w:cs="Arial"/>
        </w:rPr>
        <w:t xml:space="preserve">e may disclose personal </w:t>
      </w:r>
      <w:r w:rsidR="007D0AA0" w:rsidRPr="00AC12C8">
        <w:rPr>
          <w:rFonts w:ascii="Arial" w:hAnsi="Arial" w:cs="Arial"/>
        </w:rPr>
        <w:t>information</w:t>
      </w:r>
      <w:r w:rsidR="00F114C5" w:rsidRPr="00AC12C8">
        <w:rPr>
          <w:rFonts w:ascii="Arial" w:hAnsi="Arial" w:cs="Arial"/>
        </w:rPr>
        <w:t xml:space="preserve"> to </w:t>
      </w:r>
      <w:r w:rsidR="009701DE" w:rsidRPr="00AC12C8">
        <w:rPr>
          <w:rFonts w:ascii="Arial" w:hAnsi="Arial" w:cs="Arial"/>
        </w:rPr>
        <w:t xml:space="preserve">the following categories of </w:t>
      </w:r>
      <w:r w:rsidR="00F114C5" w:rsidRPr="00AC12C8">
        <w:rPr>
          <w:rFonts w:ascii="Arial" w:hAnsi="Arial" w:cs="Arial"/>
        </w:rPr>
        <w:t>third parties</w:t>
      </w:r>
      <w:r w:rsidR="00254276" w:rsidRPr="00AC12C8">
        <w:rPr>
          <w:rFonts w:ascii="Arial" w:hAnsi="Arial" w:cs="Arial"/>
        </w:rPr>
        <w:t xml:space="preserve"> for the following purposes</w:t>
      </w:r>
      <w:r w:rsidR="00254276">
        <w:rPr>
          <w:rFonts w:ascii="Arial" w:hAnsi="Arial" w:cs="Arial"/>
        </w:rPr>
        <w:t>:</w:t>
      </w:r>
    </w:p>
    <w:p w14:paraId="7919DEB1" w14:textId="40DF5F27" w:rsidR="00254276" w:rsidRDefault="00254276" w:rsidP="000A2DFC">
      <w:pPr>
        <w:pStyle w:val="ListParagraph"/>
        <w:numPr>
          <w:ilvl w:val="0"/>
          <w:numId w:val="35"/>
        </w:numPr>
        <w:spacing w:after="240" w:line="240" w:lineRule="auto"/>
        <w:jc w:val="both"/>
        <w:rPr>
          <w:rFonts w:ascii="Arial" w:hAnsi="Arial" w:cs="Arial"/>
        </w:rPr>
      </w:pPr>
      <w:r w:rsidRPr="1B6EBC34">
        <w:rPr>
          <w:rFonts w:ascii="Arial" w:hAnsi="Arial" w:cs="Arial"/>
          <w:b/>
          <w:bCs/>
        </w:rPr>
        <w:t>Service Providers</w:t>
      </w:r>
      <w:r w:rsidR="009701DE" w:rsidRPr="1B6EBC34">
        <w:rPr>
          <w:rFonts w:ascii="Arial" w:hAnsi="Arial" w:cs="Arial"/>
        </w:rPr>
        <w:t xml:space="preserve">: We may disclose your personal information to </w:t>
      </w:r>
      <w:r w:rsidRPr="1B6EBC34">
        <w:rPr>
          <w:rFonts w:ascii="Arial" w:hAnsi="Arial" w:cs="Arial"/>
        </w:rPr>
        <w:t xml:space="preserve">service providers to provide services to us or on our behalf and </w:t>
      </w:r>
      <w:r w:rsidR="009701DE" w:rsidRPr="1B6EBC34">
        <w:rPr>
          <w:rFonts w:ascii="Arial" w:hAnsi="Arial" w:cs="Arial"/>
        </w:rPr>
        <w:t>to assist us in meeting our business needs and contractual and legal obligations</w:t>
      </w:r>
      <w:r w:rsidRPr="1B6EBC34">
        <w:rPr>
          <w:rFonts w:ascii="Arial" w:hAnsi="Arial" w:cs="Arial"/>
        </w:rPr>
        <w:t xml:space="preserve"> — f</w:t>
      </w:r>
      <w:r w:rsidR="009701DE" w:rsidRPr="1B6EBC34">
        <w:rPr>
          <w:rFonts w:ascii="Arial" w:hAnsi="Arial" w:cs="Arial"/>
        </w:rPr>
        <w:t>or example, to host all or portions of th</w:t>
      </w:r>
      <w:r w:rsidR="4565C738" w:rsidRPr="1B6EBC34">
        <w:rPr>
          <w:rFonts w:ascii="Arial" w:hAnsi="Arial" w:cs="Arial"/>
        </w:rPr>
        <w:t>e</w:t>
      </w:r>
      <w:r w:rsidR="009701DE" w:rsidRPr="1B6EBC34">
        <w:rPr>
          <w:rFonts w:ascii="Arial" w:hAnsi="Arial" w:cs="Arial"/>
        </w:rPr>
        <w:t xml:space="preserve"> Site, to process payments, or to conduct </w:t>
      </w:r>
      <w:r w:rsidRPr="1B6EBC34">
        <w:rPr>
          <w:rFonts w:ascii="Arial" w:hAnsi="Arial" w:cs="Arial"/>
        </w:rPr>
        <w:t xml:space="preserve">credit, </w:t>
      </w:r>
      <w:proofErr w:type="gramStart"/>
      <w:r w:rsidR="009701DE" w:rsidRPr="1B6EBC34">
        <w:rPr>
          <w:rFonts w:ascii="Arial" w:hAnsi="Arial" w:cs="Arial"/>
        </w:rPr>
        <w:t>background</w:t>
      </w:r>
      <w:proofErr w:type="gramEnd"/>
      <w:r w:rsidR="009701DE" w:rsidRPr="1B6EBC34">
        <w:rPr>
          <w:rFonts w:ascii="Arial" w:hAnsi="Arial" w:cs="Arial"/>
        </w:rPr>
        <w:t xml:space="preserve"> or other screening. </w:t>
      </w:r>
      <w:r w:rsidRPr="1B6EBC34">
        <w:rPr>
          <w:rFonts w:ascii="Arial" w:hAnsi="Arial" w:cs="Arial"/>
        </w:rPr>
        <w:t xml:space="preserve">Service providers </w:t>
      </w:r>
      <w:r w:rsidR="009701DE" w:rsidRPr="1B6EBC34">
        <w:rPr>
          <w:rFonts w:ascii="Arial" w:hAnsi="Arial" w:cs="Arial"/>
        </w:rPr>
        <w:t xml:space="preserve">will be permitted to </w:t>
      </w:r>
      <w:r w:rsidRPr="1B6EBC34">
        <w:rPr>
          <w:rFonts w:ascii="Arial" w:hAnsi="Arial" w:cs="Arial"/>
        </w:rPr>
        <w:t xml:space="preserve">process </w:t>
      </w:r>
      <w:r w:rsidR="009701DE" w:rsidRPr="1B6EBC34">
        <w:rPr>
          <w:rFonts w:ascii="Arial" w:hAnsi="Arial" w:cs="Arial"/>
        </w:rPr>
        <w:t>your personal information only for the purpose(s) for which it was disclosed to them and in accordance with the Company’s instructions.</w:t>
      </w:r>
    </w:p>
    <w:p w14:paraId="27FC725F" w14:textId="77777777" w:rsidR="00254276" w:rsidRDefault="00254276" w:rsidP="000A2DFC">
      <w:pPr>
        <w:pStyle w:val="ListParagraph"/>
        <w:spacing w:after="240" w:line="240" w:lineRule="auto"/>
        <w:jc w:val="both"/>
        <w:rPr>
          <w:rFonts w:ascii="Arial" w:hAnsi="Arial" w:cs="Arial"/>
        </w:rPr>
      </w:pPr>
    </w:p>
    <w:p w14:paraId="551B9C64" w14:textId="03F83D26" w:rsidR="00254276" w:rsidRDefault="009701DE" w:rsidP="000A2DFC">
      <w:pPr>
        <w:pStyle w:val="ListParagraph"/>
        <w:numPr>
          <w:ilvl w:val="0"/>
          <w:numId w:val="35"/>
        </w:numPr>
        <w:spacing w:after="240" w:line="240" w:lineRule="auto"/>
        <w:jc w:val="both"/>
        <w:rPr>
          <w:rFonts w:ascii="Arial" w:hAnsi="Arial" w:cs="Arial"/>
        </w:rPr>
      </w:pPr>
      <w:r w:rsidRPr="00254276">
        <w:rPr>
          <w:rFonts w:ascii="Arial" w:hAnsi="Arial" w:cs="Arial"/>
          <w:b/>
          <w:bCs/>
        </w:rPr>
        <w:t>Professional Advisers and Related Third Parties:</w:t>
      </w:r>
      <w:r w:rsidRPr="00254276">
        <w:rPr>
          <w:rFonts w:ascii="Arial" w:hAnsi="Arial" w:cs="Arial"/>
        </w:rPr>
        <w:t xml:space="preserve"> For example, we </w:t>
      </w:r>
      <w:r w:rsidR="00254276">
        <w:rPr>
          <w:rFonts w:ascii="Arial" w:hAnsi="Arial" w:cs="Arial"/>
        </w:rPr>
        <w:t xml:space="preserve">may </w:t>
      </w:r>
      <w:r w:rsidRPr="00254276">
        <w:rPr>
          <w:rFonts w:ascii="Arial" w:hAnsi="Arial" w:cs="Arial"/>
        </w:rPr>
        <w:t xml:space="preserve">disclose personal information to lawyers to assist us with legal compliance, </w:t>
      </w:r>
      <w:r w:rsidR="00254276">
        <w:rPr>
          <w:rFonts w:ascii="Arial" w:hAnsi="Arial" w:cs="Arial"/>
        </w:rPr>
        <w:t xml:space="preserve">auditors, accountants, consultants, </w:t>
      </w:r>
      <w:r w:rsidR="007464E3" w:rsidRPr="00254276">
        <w:rPr>
          <w:rFonts w:ascii="Arial" w:hAnsi="Arial" w:cs="Arial"/>
        </w:rPr>
        <w:t>i</w:t>
      </w:r>
      <w:r w:rsidRPr="00254276">
        <w:rPr>
          <w:rFonts w:ascii="Arial" w:hAnsi="Arial" w:cs="Arial"/>
        </w:rPr>
        <w:t>nsurance carriers, reinsurers, intermediaries</w:t>
      </w:r>
      <w:r w:rsidR="00254276">
        <w:rPr>
          <w:rFonts w:ascii="Arial" w:hAnsi="Arial" w:cs="Arial"/>
        </w:rPr>
        <w:t>,</w:t>
      </w:r>
      <w:r w:rsidRPr="00254276">
        <w:rPr>
          <w:rFonts w:ascii="Arial" w:hAnsi="Arial" w:cs="Arial"/>
        </w:rPr>
        <w:t xml:space="preserve"> and </w:t>
      </w:r>
      <w:r w:rsidR="00254276">
        <w:rPr>
          <w:rFonts w:ascii="Arial" w:hAnsi="Arial" w:cs="Arial"/>
        </w:rPr>
        <w:t>third-</w:t>
      </w:r>
      <w:r w:rsidRPr="00254276">
        <w:rPr>
          <w:rFonts w:ascii="Arial" w:hAnsi="Arial" w:cs="Arial"/>
        </w:rPr>
        <w:t xml:space="preserve">party agents/brokers to assist us in providing </w:t>
      </w:r>
      <w:r w:rsidR="00254276">
        <w:rPr>
          <w:rFonts w:ascii="Arial" w:hAnsi="Arial" w:cs="Arial"/>
        </w:rPr>
        <w:t>S</w:t>
      </w:r>
      <w:r w:rsidRPr="00254276">
        <w:rPr>
          <w:rFonts w:ascii="Arial" w:hAnsi="Arial" w:cs="Arial"/>
        </w:rPr>
        <w:t>ervices to you</w:t>
      </w:r>
      <w:r w:rsidR="00254276">
        <w:rPr>
          <w:rFonts w:ascii="Arial" w:hAnsi="Arial" w:cs="Arial"/>
        </w:rPr>
        <w:t xml:space="preserve"> or in otherwise conducting our business</w:t>
      </w:r>
      <w:r w:rsidRPr="00254276">
        <w:rPr>
          <w:rFonts w:ascii="Arial" w:hAnsi="Arial" w:cs="Arial"/>
        </w:rPr>
        <w:t>.</w:t>
      </w:r>
    </w:p>
    <w:p w14:paraId="1F4B9281" w14:textId="77777777" w:rsidR="00254276" w:rsidRPr="00254276" w:rsidRDefault="00254276" w:rsidP="000A2DFC">
      <w:pPr>
        <w:pStyle w:val="ListParagraph"/>
        <w:jc w:val="both"/>
        <w:rPr>
          <w:rFonts w:ascii="Arial" w:hAnsi="Arial" w:cs="Arial"/>
          <w:b/>
          <w:bCs/>
        </w:rPr>
      </w:pPr>
    </w:p>
    <w:p w14:paraId="0241D8A1" w14:textId="387C3316" w:rsidR="00254276" w:rsidRDefault="009701DE" w:rsidP="000A2DFC">
      <w:pPr>
        <w:pStyle w:val="ListParagraph"/>
        <w:numPr>
          <w:ilvl w:val="0"/>
          <w:numId w:val="35"/>
        </w:numPr>
        <w:spacing w:after="240" w:line="240" w:lineRule="auto"/>
        <w:jc w:val="both"/>
        <w:rPr>
          <w:rFonts w:ascii="Arial" w:hAnsi="Arial" w:cs="Arial"/>
        </w:rPr>
      </w:pPr>
      <w:r w:rsidRPr="2E613141">
        <w:rPr>
          <w:rFonts w:ascii="Arial" w:hAnsi="Arial" w:cs="Arial"/>
          <w:b/>
          <w:bCs/>
        </w:rPr>
        <w:t>Corporate Affiliates</w:t>
      </w:r>
      <w:r w:rsidRPr="2E613141">
        <w:rPr>
          <w:rFonts w:ascii="Arial" w:hAnsi="Arial" w:cs="Arial"/>
        </w:rPr>
        <w:t xml:space="preserve">: </w:t>
      </w:r>
      <w:r w:rsidR="00254276" w:rsidRPr="2E613141">
        <w:rPr>
          <w:rFonts w:ascii="Arial" w:hAnsi="Arial" w:cs="Arial"/>
        </w:rPr>
        <w:t>Your personal information may be disclosed to o</w:t>
      </w:r>
      <w:r w:rsidRPr="2E613141">
        <w:rPr>
          <w:rFonts w:ascii="Arial" w:hAnsi="Arial" w:cs="Arial"/>
        </w:rPr>
        <w:t xml:space="preserve">ther companies within the Brown &amp; Brown family of companies, for example, to provide you with our products and </w:t>
      </w:r>
      <w:r w:rsidR="00254276" w:rsidRPr="2E613141">
        <w:rPr>
          <w:rFonts w:ascii="Arial" w:hAnsi="Arial" w:cs="Arial"/>
        </w:rPr>
        <w:t>S</w:t>
      </w:r>
      <w:r w:rsidRPr="2E613141">
        <w:rPr>
          <w:rFonts w:ascii="Arial" w:hAnsi="Arial" w:cs="Arial"/>
        </w:rPr>
        <w:t>ervices</w:t>
      </w:r>
      <w:r w:rsidR="00254276" w:rsidRPr="2E613141">
        <w:rPr>
          <w:rFonts w:ascii="Arial" w:hAnsi="Arial" w:cs="Arial"/>
        </w:rPr>
        <w:t xml:space="preserve"> or to provide you with information about their products </w:t>
      </w:r>
      <w:r w:rsidR="11F3B01E" w:rsidRPr="2E613141">
        <w:rPr>
          <w:rFonts w:ascii="Arial" w:hAnsi="Arial" w:cs="Arial"/>
        </w:rPr>
        <w:t>and Services</w:t>
      </w:r>
      <w:r w:rsidRPr="2E613141">
        <w:rPr>
          <w:rFonts w:ascii="Arial" w:hAnsi="Arial" w:cs="Arial"/>
        </w:rPr>
        <w:t>.</w:t>
      </w:r>
    </w:p>
    <w:p w14:paraId="3320381C" w14:textId="77777777" w:rsidR="00254276" w:rsidRPr="00254276" w:rsidRDefault="00254276" w:rsidP="000A2DFC">
      <w:pPr>
        <w:pStyle w:val="ListParagraph"/>
        <w:jc w:val="both"/>
        <w:rPr>
          <w:rFonts w:ascii="Arial" w:hAnsi="Arial" w:cs="Arial"/>
          <w:b/>
          <w:bCs/>
        </w:rPr>
      </w:pPr>
    </w:p>
    <w:p w14:paraId="7525D098" w14:textId="77777777" w:rsidR="001F41A0" w:rsidRPr="001F41A0" w:rsidRDefault="009701DE" w:rsidP="001F41A0">
      <w:pPr>
        <w:pStyle w:val="ListParagraph"/>
        <w:numPr>
          <w:ilvl w:val="0"/>
          <w:numId w:val="35"/>
        </w:numPr>
        <w:spacing w:after="240" w:line="240" w:lineRule="auto"/>
        <w:jc w:val="both"/>
        <w:rPr>
          <w:rFonts w:ascii="Arial" w:hAnsi="Arial" w:cs="Arial"/>
        </w:rPr>
      </w:pPr>
      <w:r w:rsidRPr="00254276">
        <w:rPr>
          <w:rFonts w:ascii="Arial" w:hAnsi="Arial" w:cs="Arial"/>
          <w:b/>
          <w:bCs/>
        </w:rPr>
        <w:t xml:space="preserve">Government </w:t>
      </w:r>
      <w:r w:rsidR="00254276">
        <w:rPr>
          <w:rFonts w:ascii="Arial" w:hAnsi="Arial" w:cs="Arial"/>
          <w:b/>
          <w:bCs/>
        </w:rPr>
        <w:t xml:space="preserve">Authorities </w:t>
      </w:r>
      <w:r w:rsidRPr="00254276">
        <w:rPr>
          <w:rFonts w:ascii="Arial" w:hAnsi="Arial" w:cs="Arial"/>
          <w:b/>
          <w:bCs/>
        </w:rPr>
        <w:t>or Administrative Agencies:</w:t>
      </w:r>
      <w:r w:rsidRPr="00254276">
        <w:rPr>
          <w:rFonts w:ascii="Arial" w:hAnsi="Arial" w:cs="Arial"/>
        </w:rPr>
        <w:t xml:space="preserve"> </w:t>
      </w:r>
      <w:r w:rsidR="00254276">
        <w:rPr>
          <w:rFonts w:ascii="Arial" w:hAnsi="Arial" w:cs="Arial"/>
        </w:rPr>
        <w:t>We may disclose your personal information, f</w:t>
      </w:r>
      <w:r w:rsidRPr="00254276">
        <w:rPr>
          <w:rFonts w:ascii="Arial" w:hAnsi="Arial" w:cs="Arial"/>
        </w:rPr>
        <w:t xml:space="preserve">or example, to law enforcement </w:t>
      </w:r>
      <w:r w:rsidR="00254276">
        <w:rPr>
          <w:rFonts w:ascii="Arial" w:hAnsi="Arial" w:cs="Arial"/>
        </w:rPr>
        <w:t xml:space="preserve">or regulatory </w:t>
      </w:r>
      <w:r w:rsidRPr="00254276">
        <w:rPr>
          <w:rFonts w:ascii="Arial" w:hAnsi="Arial" w:cs="Arial"/>
        </w:rPr>
        <w:t>bodies</w:t>
      </w:r>
      <w:r w:rsidR="00254276">
        <w:rPr>
          <w:rFonts w:ascii="Arial" w:hAnsi="Arial" w:cs="Arial"/>
        </w:rPr>
        <w:t xml:space="preserve"> or tax </w:t>
      </w:r>
      <w:r w:rsidRPr="00254276">
        <w:rPr>
          <w:rFonts w:ascii="Arial" w:hAnsi="Arial" w:cs="Arial"/>
        </w:rPr>
        <w:t>authorities.</w:t>
      </w:r>
    </w:p>
    <w:p w14:paraId="54560BE5" w14:textId="46C03F72" w:rsidR="000A2DFC" w:rsidRPr="001F41A0" w:rsidRDefault="000A2DFC" w:rsidP="001F41A0">
      <w:pPr>
        <w:pStyle w:val="ListParagraph"/>
        <w:spacing w:after="240" w:line="240" w:lineRule="auto"/>
        <w:jc w:val="both"/>
        <w:rPr>
          <w:rFonts w:ascii="Arial" w:hAnsi="Arial" w:cs="Arial"/>
        </w:rPr>
      </w:pPr>
    </w:p>
    <w:p w14:paraId="6ADF5414" w14:textId="2EA39348" w:rsidR="00254276" w:rsidRPr="00254276" w:rsidRDefault="00254276" w:rsidP="000A2DFC">
      <w:pPr>
        <w:pStyle w:val="ListParagraph"/>
        <w:numPr>
          <w:ilvl w:val="0"/>
          <w:numId w:val="35"/>
        </w:numPr>
        <w:spacing w:after="240" w:line="240" w:lineRule="auto"/>
        <w:jc w:val="both"/>
        <w:rPr>
          <w:rFonts w:ascii="Arial" w:hAnsi="Arial" w:cs="Arial"/>
        </w:rPr>
      </w:pPr>
      <w:r>
        <w:rPr>
          <w:rFonts w:ascii="Arial" w:hAnsi="Arial" w:cs="Arial"/>
          <w:b/>
          <w:bCs/>
        </w:rPr>
        <w:t>Other Third Parties:</w:t>
      </w:r>
      <w:r>
        <w:rPr>
          <w:rFonts w:ascii="Arial" w:hAnsi="Arial" w:cs="Arial"/>
        </w:rPr>
        <w:t xml:space="preserve">  We may disclose your personal information to other third parties;</w:t>
      </w:r>
    </w:p>
    <w:p w14:paraId="14A9729D" w14:textId="6883F065" w:rsidR="00254276" w:rsidRPr="00254276" w:rsidRDefault="00254276" w:rsidP="000A2DFC">
      <w:pPr>
        <w:pStyle w:val="ListParagraph"/>
        <w:jc w:val="both"/>
        <w:rPr>
          <w:rFonts w:ascii="Arial" w:hAnsi="Arial" w:cs="Arial"/>
          <w:b/>
          <w:bCs/>
        </w:rPr>
      </w:pPr>
    </w:p>
    <w:p w14:paraId="161118B2" w14:textId="70D9C2D2" w:rsidR="00254276" w:rsidRDefault="00254276" w:rsidP="000A2DFC">
      <w:pPr>
        <w:pStyle w:val="ListParagraph"/>
        <w:numPr>
          <w:ilvl w:val="1"/>
          <w:numId w:val="35"/>
        </w:numPr>
        <w:spacing w:after="240" w:line="240" w:lineRule="auto"/>
        <w:jc w:val="both"/>
        <w:rPr>
          <w:rFonts w:ascii="Arial" w:hAnsi="Arial" w:cs="Arial"/>
        </w:rPr>
      </w:pPr>
      <w:r>
        <w:rPr>
          <w:rFonts w:ascii="Arial" w:hAnsi="Arial" w:cs="Arial"/>
          <w:b/>
          <w:bCs/>
        </w:rPr>
        <w:t xml:space="preserve">When </w:t>
      </w:r>
      <w:r w:rsidR="009701DE" w:rsidRPr="00254276">
        <w:rPr>
          <w:rFonts w:ascii="Arial" w:hAnsi="Arial" w:cs="Arial"/>
          <w:b/>
          <w:bCs/>
        </w:rPr>
        <w:t>Required By Law</w:t>
      </w:r>
      <w:r w:rsidR="009701DE" w:rsidRPr="00254276">
        <w:rPr>
          <w:rFonts w:ascii="Arial" w:hAnsi="Arial" w:cs="Arial"/>
        </w:rPr>
        <w:t>:</w:t>
      </w:r>
      <w:r w:rsidR="00DA241E" w:rsidRPr="00254276">
        <w:rPr>
          <w:rFonts w:ascii="Arial" w:hAnsi="Arial" w:cs="Arial"/>
        </w:rPr>
        <w:t xml:space="preserve"> </w:t>
      </w:r>
      <w:r>
        <w:rPr>
          <w:rFonts w:ascii="Arial" w:hAnsi="Arial" w:cs="Arial"/>
        </w:rPr>
        <w:t xml:space="preserve">for example, </w:t>
      </w:r>
      <w:r w:rsidR="009701DE" w:rsidRPr="00254276">
        <w:rPr>
          <w:rFonts w:ascii="Arial" w:hAnsi="Arial" w:cs="Arial"/>
        </w:rPr>
        <w:t>when we respond to subpoenas, court orders, legal process, or discovery request</w:t>
      </w:r>
      <w:r>
        <w:rPr>
          <w:rFonts w:ascii="Arial" w:hAnsi="Arial" w:cs="Arial"/>
        </w:rPr>
        <w:t>s</w:t>
      </w:r>
      <w:r w:rsidR="009701DE" w:rsidRPr="00254276">
        <w:rPr>
          <w:rFonts w:ascii="Arial" w:hAnsi="Arial" w:cs="Arial"/>
        </w:rPr>
        <w:t xml:space="preserve"> in civil litigation.</w:t>
      </w:r>
    </w:p>
    <w:p w14:paraId="28ED203C" w14:textId="77777777" w:rsidR="00254276" w:rsidRPr="00254276" w:rsidRDefault="00254276" w:rsidP="000A2DFC">
      <w:pPr>
        <w:pStyle w:val="ListParagraph"/>
        <w:jc w:val="both"/>
        <w:rPr>
          <w:rFonts w:ascii="Arial" w:hAnsi="Arial" w:cs="Arial"/>
          <w:b/>
          <w:bCs/>
        </w:rPr>
      </w:pPr>
    </w:p>
    <w:p w14:paraId="5A4FF126" w14:textId="7A608DE9" w:rsidR="00254276" w:rsidRDefault="00254276" w:rsidP="000A2DFC">
      <w:pPr>
        <w:pStyle w:val="ListParagraph"/>
        <w:numPr>
          <w:ilvl w:val="1"/>
          <w:numId w:val="35"/>
        </w:numPr>
        <w:spacing w:after="240" w:line="240" w:lineRule="auto"/>
        <w:jc w:val="both"/>
        <w:rPr>
          <w:rFonts w:ascii="Arial" w:hAnsi="Arial" w:cs="Arial"/>
        </w:rPr>
      </w:pPr>
      <w:r>
        <w:rPr>
          <w:rFonts w:ascii="Arial" w:hAnsi="Arial" w:cs="Arial"/>
          <w:b/>
          <w:bCs/>
        </w:rPr>
        <w:t>To Protect Rights, Property or Safety</w:t>
      </w:r>
      <w:r w:rsidR="009701DE" w:rsidRPr="00254276">
        <w:rPr>
          <w:rFonts w:ascii="Arial" w:hAnsi="Arial" w:cs="Arial"/>
        </w:rPr>
        <w:t>:</w:t>
      </w:r>
      <w:r w:rsidR="00DA241E" w:rsidRPr="00254276">
        <w:rPr>
          <w:rFonts w:ascii="Arial" w:hAnsi="Arial" w:cs="Arial"/>
        </w:rPr>
        <w:t xml:space="preserve"> </w:t>
      </w:r>
      <w:r w:rsidR="009701DE" w:rsidRPr="00254276">
        <w:rPr>
          <w:rFonts w:ascii="Arial" w:hAnsi="Arial" w:cs="Arial"/>
        </w:rPr>
        <w:t>If we believe that your actions violate applicable law, or threaten the rights, property, or safety of the Company, our clients, or others.</w:t>
      </w:r>
    </w:p>
    <w:p w14:paraId="47E31BCA" w14:textId="77777777" w:rsidR="00254276" w:rsidRPr="00254276" w:rsidRDefault="00254276" w:rsidP="000A2DFC">
      <w:pPr>
        <w:pStyle w:val="ListParagraph"/>
        <w:jc w:val="both"/>
        <w:rPr>
          <w:rFonts w:ascii="Arial" w:hAnsi="Arial" w:cs="Arial"/>
          <w:b/>
          <w:bCs/>
        </w:rPr>
      </w:pPr>
    </w:p>
    <w:p w14:paraId="76816E01" w14:textId="13ECC642" w:rsidR="009701DE" w:rsidRPr="00254276" w:rsidRDefault="00254276" w:rsidP="000A2DFC">
      <w:pPr>
        <w:pStyle w:val="ListParagraph"/>
        <w:numPr>
          <w:ilvl w:val="1"/>
          <w:numId w:val="35"/>
        </w:numPr>
        <w:spacing w:after="240" w:line="240" w:lineRule="auto"/>
        <w:jc w:val="both"/>
        <w:rPr>
          <w:rFonts w:ascii="Arial" w:hAnsi="Arial" w:cs="Arial"/>
        </w:rPr>
      </w:pPr>
      <w:r>
        <w:rPr>
          <w:rFonts w:ascii="Arial" w:hAnsi="Arial" w:cs="Arial"/>
          <w:b/>
          <w:bCs/>
        </w:rPr>
        <w:t xml:space="preserve">In </w:t>
      </w:r>
      <w:r w:rsidR="009701DE" w:rsidRPr="00254276">
        <w:rPr>
          <w:rFonts w:ascii="Arial" w:hAnsi="Arial" w:cs="Arial"/>
          <w:b/>
          <w:bCs/>
        </w:rPr>
        <w:t>Corporate Transactions</w:t>
      </w:r>
      <w:r w:rsidR="009701DE" w:rsidRPr="00254276">
        <w:rPr>
          <w:rFonts w:ascii="Arial" w:hAnsi="Arial" w:cs="Arial"/>
        </w:rPr>
        <w:t xml:space="preserve">: We </w:t>
      </w:r>
      <w:r>
        <w:rPr>
          <w:rFonts w:ascii="Arial" w:hAnsi="Arial" w:cs="Arial"/>
        </w:rPr>
        <w:t xml:space="preserve">may </w:t>
      </w:r>
      <w:r w:rsidR="009701DE" w:rsidRPr="00254276">
        <w:rPr>
          <w:rFonts w:ascii="Arial" w:hAnsi="Arial" w:cs="Arial"/>
        </w:rPr>
        <w:t xml:space="preserve">disclose and transfer your personal information, including to a subsequent owner or co-owner, </w:t>
      </w:r>
      <w:r>
        <w:rPr>
          <w:rFonts w:ascii="Arial" w:hAnsi="Arial" w:cs="Arial"/>
        </w:rPr>
        <w:t xml:space="preserve">of our business, including </w:t>
      </w:r>
      <w:r w:rsidR="009701DE" w:rsidRPr="00254276">
        <w:rPr>
          <w:rFonts w:ascii="Arial" w:hAnsi="Arial" w:cs="Arial"/>
        </w:rPr>
        <w:t xml:space="preserve">in connection with a corporate merger, consolidation, bankruptcy, the sale of </w:t>
      </w:r>
      <w:r>
        <w:rPr>
          <w:rFonts w:ascii="Arial" w:hAnsi="Arial" w:cs="Arial"/>
        </w:rPr>
        <w:t xml:space="preserve">all or </w:t>
      </w:r>
      <w:r w:rsidR="009701DE" w:rsidRPr="00254276">
        <w:rPr>
          <w:rFonts w:ascii="Arial" w:hAnsi="Arial" w:cs="Arial"/>
        </w:rPr>
        <w:t xml:space="preserve">substantially </w:t>
      </w:r>
      <w:proofErr w:type="gramStart"/>
      <w:r w:rsidR="009701DE" w:rsidRPr="00254276">
        <w:rPr>
          <w:rFonts w:ascii="Arial" w:hAnsi="Arial" w:cs="Arial"/>
        </w:rPr>
        <w:t>all of</w:t>
      </w:r>
      <w:proofErr w:type="gramEnd"/>
      <w:r w:rsidR="009701DE" w:rsidRPr="00254276">
        <w:rPr>
          <w:rFonts w:ascii="Arial" w:hAnsi="Arial" w:cs="Arial"/>
        </w:rPr>
        <w:t xml:space="preserve"> our membership interests and/or assets</w:t>
      </w:r>
      <w:r>
        <w:rPr>
          <w:rFonts w:ascii="Arial" w:hAnsi="Arial" w:cs="Arial"/>
        </w:rPr>
        <w:t>,</w:t>
      </w:r>
      <w:r w:rsidR="009701DE" w:rsidRPr="00254276">
        <w:rPr>
          <w:rFonts w:ascii="Arial" w:hAnsi="Arial" w:cs="Arial"/>
        </w:rPr>
        <w:t xml:space="preserve"> or other corporate change.</w:t>
      </w:r>
    </w:p>
    <w:p w14:paraId="71159DF6" w14:textId="092662F8" w:rsidR="00D92491" w:rsidRDefault="009701DE" w:rsidP="000A2DFC">
      <w:pPr>
        <w:spacing w:after="240" w:line="240" w:lineRule="auto"/>
        <w:jc w:val="both"/>
        <w:rPr>
          <w:rFonts w:ascii="Arial" w:hAnsi="Arial" w:cs="Arial"/>
        </w:rPr>
      </w:pPr>
      <w:r w:rsidRPr="00DA241E">
        <w:rPr>
          <w:rFonts w:ascii="Arial" w:hAnsi="Arial" w:cs="Arial"/>
        </w:rPr>
        <w:t xml:space="preserve">The Company will make </w:t>
      </w:r>
      <w:r w:rsidR="00254276">
        <w:rPr>
          <w:rFonts w:ascii="Arial" w:hAnsi="Arial" w:cs="Arial"/>
        </w:rPr>
        <w:t xml:space="preserve">the </w:t>
      </w:r>
      <w:r w:rsidRPr="00DA241E">
        <w:rPr>
          <w:rFonts w:ascii="Arial" w:hAnsi="Arial" w:cs="Arial"/>
        </w:rPr>
        <w:t xml:space="preserve">disclosures </w:t>
      </w:r>
      <w:r w:rsidR="00254276">
        <w:rPr>
          <w:rFonts w:ascii="Arial" w:hAnsi="Arial" w:cs="Arial"/>
        </w:rPr>
        <w:t xml:space="preserve">described above </w:t>
      </w:r>
      <w:r w:rsidRPr="00DA241E">
        <w:rPr>
          <w:rFonts w:ascii="Arial" w:hAnsi="Arial" w:cs="Arial"/>
        </w:rPr>
        <w:t>only as permitted by applicable laws.</w:t>
      </w:r>
    </w:p>
    <w:p w14:paraId="20AF8CC7" w14:textId="009E182E" w:rsidR="00AC2CD3" w:rsidRPr="00DA241E" w:rsidRDefault="00533758" w:rsidP="000A2DFC">
      <w:pPr>
        <w:spacing w:after="240" w:line="240" w:lineRule="auto"/>
        <w:jc w:val="both"/>
        <w:rPr>
          <w:rFonts w:ascii="Arial" w:hAnsi="Arial" w:cs="Arial"/>
        </w:rPr>
      </w:pPr>
      <w:hyperlink w:anchor="_top" w:history="1">
        <w:r w:rsidR="00AC2CD3" w:rsidRPr="001F7264">
          <w:rPr>
            <w:rStyle w:val="Hyperlink"/>
            <w:rFonts w:ascii="Tahoma" w:hAnsi="Tahoma" w:cs="Tahoma"/>
            <w:i/>
            <w:iCs/>
          </w:rPr>
          <w:t>Return to the top.</w:t>
        </w:r>
      </w:hyperlink>
    </w:p>
    <w:p w14:paraId="0A985ACD" w14:textId="5FE44A42" w:rsidR="009701DE" w:rsidRPr="00983990" w:rsidRDefault="000120DF" w:rsidP="003C156C">
      <w:pPr>
        <w:pStyle w:val="Heading2"/>
        <w:rPr>
          <w:sz w:val="28"/>
          <w:szCs w:val="36"/>
        </w:rPr>
      </w:pPr>
      <w:bookmarkStart w:id="13" w:name="_7._Cross-Border_Data"/>
      <w:bookmarkEnd w:id="13"/>
      <w:r>
        <w:rPr>
          <w:sz w:val="28"/>
          <w:szCs w:val="36"/>
        </w:rPr>
        <w:lastRenderedPageBreak/>
        <w:t>6</w:t>
      </w:r>
      <w:r w:rsidR="00D92491" w:rsidRPr="00983990">
        <w:rPr>
          <w:sz w:val="28"/>
          <w:szCs w:val="36"/>
        </w:rPr>
        <w:t>.</w:t>
      </w:r>
      <w:r w:rsidR="00DA241E" w:rsidRPr="00983990">
        <w:rPr>
          <w:sz w:val="28"/>
          <w:szCs w:val="36"/>
        </w:rPr>
        <w:t xml:space="preserve"> </w:t>
      </w:r>
      <w:r w:rsidR="006D2505" w:rsidRPr="00983990">
        <w:rPr>
          <w:sz w:val="28"/>
          <w:szCs w:val="36"/>
        </w:rPr>
        <w:t>Cross</w:t>
      </w:r>
      <w:r w:rsidR="00F3263D" w:rsidRPr="00983990">
        <w:rPr>
          <w:sz w:val="28"/>
          <w:szCs w:val="36"/>
        </w:rPr>
        <w:t>-</w:t>
      </w:r>
      <w:r w:rsidR="006D2505" w:rsidRPr="00983990">
        <w:rPr>
          <w:sz w:val="28"/>
          <w:szCs w:val="36"/>
        </w:rPr>
        <w:t xml:space="preserve">Border </w:t>
      </w:r>
      <w:r w:rsidR="00F3263D" w:rsidRPr="00983990">
        <w:rPr>
          <w:sz w:val="28"/>
          <w:szCs w:val="36"/>
        </w:rPr>
        <w:t xml:space="preserve">Data </w:t>
      </w:r>
      <w:r w:rsidR="006D2505" w:rsidRPr="00983990">
        <w:rPr>
          <w:sz w:val="28"/>
          <w:szCs w:val="36"/>
        </w:rPr>
        <w:t>Transfers</w:t>
      </w:r>
    </w:p>
    <w:p w14:paraId="25556FFB" w14:textId="19E08F91" w:rsidR="00D92491" w:rsidRPr="00DA241E" w:rsidRDefault="00D92491" w:rsidP="000A2DFC">
      <w:pPr>
        <w:shd w:val="clear" w:color="auto" w:fill="FFFFFF" w:themeFill="background1"/>
        <w:spacing w:after="240" w:line="240" w:lineRule="auto"/>
        <w:jc w:val="both"/>
        <w:textAlignment w:val="baseline"/>
        <w:rPr>
          <w:rFonts w:ascii="Arial" w:eastAsia="Times New Roman" w:hAnsi="Arial" w:cs="Arial"/>
          <w:kern w:val="0"/>
          <w14:ligatures w14:val="none"/>
        </w:rPr>
      </w:pPr>
      <w:r w:rsidRPr="00DD2A0E">
        <w:rPr>
          <w:rFonts w:ascii="Arial" w:eastAsia="Times New Roman" w:hAnsi="Arial" w:cs="Arial"/>
          <w:kern w:val="0"/>
          <w14:ligatures w14:val="none"/>
        </w:rPr>
        <w:t>Due to the global nature of our business</w:t>
      </w:r>
      <w:r w:rsidR="00AA6F84" w:rsidRPr="00DD2A0E">
        <w:rPr>
          <w:rFonts w:ascii="Arial" w:eastAsia="Times New Roman" w:hAnsi="Arial" w:cs="Arial"/>
          <w:kern w:val="0"/>
          <w14:ligatures w14:val="none"/>
        </w:rPr>
        <w:t xml:space="preserve"> and</w:t>
      </w:r>
      <w:r w:rsidRPr="00DD2A0E">
        <w:rPr>
          <w:rFonts w:ascii="Arial" w:eastAsia="Times New Roman" w:hAnsi="Arial" w:cs="Arial"/>
          <w:kern w:val="0"/>
          <w14:ligatures w14:val="none"/>
        </w:rPr>
        <w:t xml:space="preserve"> for the purposes set forth above</w:t>
      </w:r>
      <w:r w:rsidR="00AA6F84" w:rsidRPr="00DD2A0E">
        <w:rPr>
          <w:rFonts w:ascii="Arial" w:eastAsia="Times New Roman" w:hAnsi="Arial" w:cs="Arial"/>
          <w:kern w:val="0"/>
          <w14:ligatures w14:val="none"/>
        </w:rPr>
        <w:t>,</w:t>
      </w:r>
      <w:r w:rsidRPr="00DD2A0E">
        <w:rPr>
          <w:rFonts w:ascii="Arial" w:eastAsia="Times New Roman" w:hAnsi="Arial" w:cs="Arial"/>
          <w:kern w:val="0"/>
          <w14:ligatures w14:val="none"/>
        </w:rPr>
        <w:t xml:space="preserve"> we may transfer personal </w:t>
      </w:r>
      <w:r w:rsidR="0088402C" w:rsidRPr="00DD2A0E">
        <w:rPr>
          <w:rFonts w:ascii="Arial" w:eastAsia="Times New Roman" w:hAnsi="Arial" w:cs="Arial"/>
          <w:kern w:val="0"/>
          <w14:ligatures w14:val="none"/>
        </w:rPr>
        <w:t>information</w:t>
      </w:r>
      <w:r w:rsidRPr="00DD2A0E">
        <w:rPr>
          <w:rFonts w:ascii="Arial" w:eastAsia="Times New Roman" w:hAnsi="Arial" w:cs="Arial"/>
          <w:kern w:val="0"/>
          <w14:ligatures w14:val="none"/>
        </w:rPr>
        <w:t xml:space="preserve"> to parties located in countries</w:t>
      </w:r>
      <w:r w:rsidR="006E69B6" w:rsidRPr="00DD2A0E">
        <w:rPr>
          <w:rFonts w:ascii="Arial" w:eastAsia="Times New Roman" w:hAnsi="Arial" w:cs="Arial"/>
          <w:kern w:val="0"/>
          <w14:ligatures w14:val="none"/>
        </w:rPr>
        <w:t xml:space="preserve"> other than the one where you reside</w:t>
      </w:r>
      <w:r w:rsidR="00321693" w:rsidRPr="00DD2A0E">
        <w:rPr>
          <w:rFonts w:ascii="Arial" w:eastAsia="Times New Roman" w:hAnsi="Arial" w:cs="Arial"/>
          <w:kern w:val="0"/>
          <w14:ligatures w14:val="none"/>
        </w:rPr>
        <w:t>, including in the United States</w:t>
      </w:r>
      <w:r w:rsidRPr="00DA241E">
        <w:rPr>
          <w:rFonts w:ascii="Arial" w:eastAsia="Times New Roman" w:hAnsi="Arial" w:cs="Arial"/>
          <w:kern w:val="0"/>
          <w14:ligatures w14:val="none"/>
        </w:rPr>
        <w:t xml:space="preserve">. For example, </w:t>
      </w:r>
      <w:r w:rsidR="0096149F" w:rsidRPr="00DA241E">
        <w:rPr>
          <w:rFonts w:ascii="Arial" w:eastAsia="Times New Roman" w:hAnsi="Arial" w:cs="Arial"/>
          <w:kern w:val="0"/>
          <w14:ligatures w14:val="none"/>
        </w:rPr>
        <w:t xml:space="preserve">we </w:t>
      </w:r>
      <w:r w:rsidRPr="00DA241E">
        <w:rPr>
          <w:rFonts w:ascii="Arial" w:eastAsia="Times New Roman" w:hAnsi="Arial" w:cs="Arial"/>
          <w:kern w:val="0"/>
          <w14:ligatures w14:val="none"/>
        </w:rPr>
        <w:t xml:space="preserve">may transfer </w:t>
      </w:r>
      <w:r w:rsidR="006E69B6">
        <w:rPr>
          <w:rFonts w:ascii="Arial" w:eastAsia="Times New Roman" w:hAnsi="Arial" w:cs="Arial"/>
          <w:kern w:val="0"/>
          <w14:ligatures w14:val="none"/>
        </w:rPr>
        <w:t xml:space="preserve">personal </w:t>
      </w:r>
      <w:r w:rsidRPr="00DA241E">
        <w:rPr>
          <w:rFonts w:ascii="Arial" w:eastAsia="Times New Roman" w:hAnsi="Arial" w:cs="Arial"/>
          <w:kern w:val="0"/>
          <w14:ligatures w14:val="none"/>
        </w:rPr>
        <w:t xml:space="preserve">information internationally to our </w:t>
      </w:r>
      <w:r w:rsidR="0089737D" w:rsidRPr="00DA241E">
        <w:rPr>
          <w:rFonts w:ascii="Arial" w:eastAsia="Times New Roman" w:hAnsi="Arial" w:cs="Arial"/>
          <w:kern w:val="0"/>
          <w14:ligatures w14:val="none"/>
        </w:rPr>
        <w:t xml:space="preserve">subsidiaries, affiliates, </w:t>
      </w:r>
      <w:r w:rsidRPr="00DA241E">
        <w:rPr>
          <w:rFonts w:ascii="Arial" w:eastAsia="Times New Roman" w:hAnsi="Arial" w:cs="Arial"/>
          <w:kern w:val="0"/>
          <w14:ligatures w14:val="none"/>
        </w:rPr>
        <w:t>service providers, business partners and governmental or public authorities</w:t>
      </w:r>
      <w:r w:rsidR="000E50C1">
        <w:rPr>
          <w:rFonts w:ascii="Arial" w:eastAsia="Times New Roman" w:hAnsi="Arial" w:cs="Arial"/>
          <w:kern w:val="0"/>
          <w14:ligatures w14:val="none"/>
        </w:rPr>
        <w:t xml:space="preserve"> in another country</w:t>
      </w:r>
      <w:r w:rsidRPr="00DA241E">
        <w:rPr>
          <w:rFonts w:ascii="Arial" w:eastAsia="Times New Roman" w:hAnsi="Arial" w:cs="Arial"/>
          <w:kern w:val="0"/>
          <w14:ligatures w14:val="none"/>
        </w:rPr>
        <w:t xml:space="preserve"> in</w:t>
      </w:r>
      <w:r w:rsidR="000E50C1">
        <w:rPr>
          <w:rFonts w:ascii="Arial" w:eastAsia="Times New Roman" w:hAnsi="Arial" w:cs="Arial"/>
          <w:kern w:val="0"/>
          <w14:ligatures w14:val="none"/>
        </w:rPr>
        <w:t xml:space="preserve"> connection with the </w:t>
      </w:r>
      <w:r w:rsidRPr="00DA241E">
        <w:rPr>
          <w:rFonts w:ascii="Arial" w:eastAsia="Times New Roman" w:hAnsi="Arial" w:cs="Arial"/>
          <w:kern w:val="0"/>
          <w14:ligatures w14:val="none"/>
        </w:rPr>
        <w:t>perform</w:t>
      </w:r>
      <w:r w:rsidR="000E50C1">
        <w:rPr>
          <w:rFonts w:ascii="Arial" w:eastAsia="Times New Roman" w:hAnsi="Arial" w:cs="Arial"/>
          <w:kern w:val="0"/>
          <w14:ligatures w14:val="none"/>
        </w:rPr>
        <w:t>ance of</w:t>
      </w:r>
      <w:r w:rsidRPr="00DA241E">
        <w:rPr>
          <w:rFonts w:ascii="Arial" w:eastAsia="Times New Roman" w:hAnsi="Arial" w:cs="Arial"/>
          <w:kern w:val="0"/>
          <w14:ligatures w14:val="none"/>
        </w:rPr>
        <w:t xml:space="preserve"> our </w:t>
      </w:r>
      <w:r w:rsidR="00937BB2" w:rsidRPr="00DA241E">
        <w:rPr>
          <w:rFonts w:ascii="Arial" w:eastAsia="Times New Roman" w:hAnsi="Arial" w:cs="Arial"/>
          <w:kern w:val="0"/>
          <w14:ligatures w14:val="none"/>
        </w:rPr>
        <w:t>S</w:t>
      </w:r>
      <w:r w:rsidRPr="00DA241E">
        <w:rPr>
          <w:rFonts w:ascii="Arial" w:eastAsia="Times New Roman" w:hAnsi="Arial" w:cs="Arial"/>
          <w:kern w:val="0"/>
          <w14:ligatures w14:val="none"/>
        </w:rPr>
        <w:t>ervices.</w:t>
      </w:r>
      <w:r w:rsidR="000E50C1">
        <w:rPr>
          <w:rFonts w:ascii="Arial" w:eastAsia="Times New Roman" w:hAnsi="Arial" w:cs="Arial"/>
          <w:kern w:val="0"/>
          <w14:ligatures w14:val="none"/>
        </w:rPr>
        <w:t xml:space="preserve">  </w:t>
      </w:r>
      <w:r w:rsidR="000E50C1" w:rsidRPr="00DD2A0E">
        <w:rPr>
          <w:rFonts w:ascii="Arial" w:eastAsia="Times New Roman" w:hAnsi="Arial" w:cs="Arial"/>
          <w:kern w:val="0"/>
          <w14:ligatures w14:val="none"/>
        </w:rPr>
        <w:t>The laws of these countries may provide a different level of protection for personal information tha</w:t>
      </w:r>
      <w:r w:rsidR="2ADF31DE" w:rsidRPr="00DD2A0E">
        <w:rPr>
          <w:rFonts w:ascii="Arial" w:eastAsia="Times New Roman" w:hAnsi="Arial" w:cs="Arial"/>
          <w:kern w:val="0"/>
          <w14:ligatures w14:val="none"/>
        </w:rPr>
        <w:t>n</w:t>
      </w:r>
      <w:r w:rsidR="000E50C1" w:rsidRPr="00DD2A0E">
        <w:rPr>
          <w:rFonts w:ascii="Arial" w:eastAsia="Times New Roman" w:hAnsi="Arial" w:cs="Arial"/>
          <w:kern w:val="0"/>
          <w14:ligatures w14:val="none"/>
        </w:rPr>
        <w:t xml:space="preserve"> the country where you reside.</w:t>
      </w:r>
    </w:p>
    <w:p w14:paraId="23716A8D" w14:textId="5401BF22" w:rsidR="009701DE" w:rsidRDefault="00D92491" w:rsidP="000A2DFC">
      <w:pPr>
        <w:shd w:val="clear" w:color="auto" w:fill="FFFFFF" w:themeFill="background1"/>
        <w:spacing w:after="240" w:line="240" w:lineRule="auto"/>
        <w:jc w:val="both"/>
        <w:textAlignment w:val="baseline"/>
        <w:rPr>
          <w:rFonts w:ascii="Arial" w:eastAsia="Times New Roman" w:hAnsi="Arial" w:cs="Arial"/>
          <w:kern w:val="0"/>
          <w14:ligatures w14:val="none"/>
        </w:rPr>
      </w:pPr>
      <w:r w:rsidRPr="00DA241E">
        <w:rPr>
          <w:rFonts w:ascii="Arial" w:eastAsia="Times New Roman" w:hAnsi="Arial" w:cs="Arial"/>
          <w:kern w:val="0"/>
          <w14:ligatures w14:val="none"/>
        </w:rPr>
        <w:t>We will</w:t>
      </w:r>
      <w:r w:rsidR="000E50C1">
        <w:rPr>
          <w:rFonts w:ascii="Arial" w:eastAsia="Times New Roman" w:hAnsi="Arial" w:cs="Arial"/>
          <w:kern w:val="0"/>
          <w14:ligatures w14:val="none"/>
        </w:rPr>
        <w:t>, when required by applicable law,</w:t>
      </w:r>
      <w:r w:rsidRPr="00DA241E">
        <w:rPr>
          <w:rFonts w:ascii="Arial" w:eastAsia="Times New Roman" w:hAnsi="Arial" w:cs="Arial"/>
          <w:kern w:val="0"/>
          <w14:ligatures w14:val="none"/>
        </w:rPr>
        <w:t xml:space="preserve"> rely on </w:t>
      </w:r>
      <w:r w:rsidR="000E50C1">
        <w:rPr>
          <w:rFonts w:ascii="Arial" w:eastAsia="Times New Roman" w:hAnsi="Arial" w:cs="Arial"/>
          <w:kern w:val="0"/>
          <w14:ligatures w14:val="none"/>
        </w:rPr>
        <w:t xml:space="preserve">approved </w:t>
      </w:r>
      <w:r w:rsidRPr="00DA241E">
        <w:rPr>
          <w:rFonts w:ascii="Arial" w:eastAsia="Times New Roman" w:hAnsi="Arial" w:cs="Arial"/>
          <w:kern w:val="0"/>
          <w14:ligatures w14:val="none"/>
        </w:rPr>
        <w:t xml:space="preserve">mechanisms to lawfully transfer personal </w:t>
      </w:r>
      <w:r w:rsidR="006E69B6">
        <w:rPr>
          <w:rFonts w:ascii="Arial" w:eastAsia="Times New Roman" w:hAnsi="Arial" w:cs="Arial"/>
          <w:kern w:val="0"/>
          <w14:ligatures w14:val="none"/>
        </w:rPr>
        <w:t xml:space="preserve">information </w:t>
      </w:r>
      <w:r w:rsidRPr="00DA241E">
        <w:rPr>
          <w:rFonts w:ascii="Arial" w:eastAsia="Times New Roman" w:hAnsi="Arial" w:cs="Arial"/>
          <w:kern w:val="0"/>
          <w14:ligatures w14:val="none"/>
        </w:rPr>
        <w:t>across borders</w:t>
      </w:r>
      <w:r w:rsidR="00EC0D15">
        <w:rPr>
          <w:rFonts w:ascii="Arial" w:eastAsia="Times New Roman" w:hAnsi="Arial" w:cs="Arial"/>
          <w:kern w:val="0"/>
          <w14:ligatures w14:val="none"/>
        </w:rPr>
        <w:t>, such as standard contractual clauses or other model clauses approved for use by applicable data protection authorities</w:t>
      </w:r>
      <w:r w:rsidRPr="00DA241E">
        <w:rPr>
          <w:rFonts w:ascii="Arial" w:eastAsia="Times New Roman" w:hAnsi="Arial" w:cs="Arial"/>
          <w:kern w:val="0"/>
          <w14:ligatures w14:val="none"/>
        </w:rPr>
        <w:t xml:space="preserve">. </w:t>
      </w:r>
      <w:r w:rsidR="000E50C1">
        <w:rPr>
          <w:rFonts w:ascii="Arial" w:eastAsia="Times New Roman" w:hAnsi="Arial" w:cs="Arial"/>
          <w:kern w:val="0"/>
          <w14:ligatures w14:val="none"/>
        </w:rPr>
        <w:t>W</w:t>
      </w:r>
      <w:r w:rsidRPr="00DA241E">
        <w:rPr>
          <w:rFonts w:ascii="Arial" w:eastAsia="Times New Roman" w:hAnsi="Arial" w:cs="Arial"/>
          <w:kern w:val="0"/>
          <w14:ligatures w14:val="none"/>
        </w:rPr>
        <w:t xml:space="preserve">e </w:t>
      </w:r>
      <w:r w:rsidR="000E50C1">
        <w:rPr>
          <w:rFonts w:ascii="Arial" w:eastAsia="Times New Roman" w:hAnsi="Arial" w:cs="Arial"/>
          <w:kern w:val="0"/>
          <w14:ligatures w14:val="none"/>
        </w:rPr>
        <w:t xml:space="preserve">generally </w:t>
      </w:r>
      <w:r w:rsidRPr="00DA241E">
        <w:rPr>
          <w:rFonts w:ascii="Arial" w:eastAsia="Times New Roman" w:hAnsi="Arial" w:cs="Arial"/>
          <w:kern w:val="0"/>
          <w14:ligatures w14:val="none"/>
        </w:rPr>
        <w:t>will use Standard Contractual Clauses</w:t>
      </w:r>
      <w:r w:rsidR="000E50C1">
        <w:rPr>
          <w:rFonts w:ascii="Arial" w:eastAsia="Times New Roman" w:hAnsi="Arial" w:cs="Arial"/>
          <w:kern w:val="0"/>
          <w14:ligatures w14:val="none"/>
        </w:rPr>
        <w:t xml:space="preserve"> (“SCCs”)</w:t>
      </w:r>
      <w:r w:rsidR="006E69B6">
        <w:rPr>
          <w:rFonts w:ascii="Arial" w:eastAsia="Times New Roman" w:hAnsi="Arial" w:cs="Arial"/>
          <w:kern w:val="0"/>
          <w14:ligatures w14:val="none"/>
        </w:rPr>
        <w:t>, approved by the European Commission,</w:t>
      </w:r>
      <w:r w:rsidRPr="00DA241E">
        <w:rPr>
          <w:rFonts w:ascii="Arial" w:eastAsia="Times New Roman" w:hAnsi="Arial" w:cs="Arial"/>
          <w:kern w:val="0"/>
          <w14:ligatures w14:val="none"/>
        </w:rPr>
        <w:t xml:space="preserve"> as a legal mechanism for data tran</w:t>
      </w:r>
      <w:r w:rsidRPr="001D1FB8">
        <w:rPr>
          <w:rFonts w:ascii="Arial" w:eastAsia="Times New Roman" w:hAnsi="Arial" w:cs="Arial"/>
          <w:kern w:val="0"/>
          <w14:ligatures w14:val="none"/>
        </w:rPr>
        <w:t xml:space="preserve">sfers </w:t>
      </w:r>
      <w:r w:rsidR="006E69B6" w:rsidRPr="001D1FB8">
        <w:rPr>
          <w:rFonts w:ascii="Arial" w:eastAsia="Times New Roman" w:hAnsi="Arial" w:cs="Arial"/>
          <w:kern w:val="0"/>
          <w14:ligatures w14:val="none"/>
        </w:rPr>
        <w:t xml:space="preserve">outside </w:t>
      </w:r>
      <w:r w:rsidRPr="001D1FB8">
        <w:rPr>
          <w:rFonts w:ascii="Arial" w:eastAsia="Times New Roman" w:hAnsi="Arial" w:cs="Arial"/>
          <w:kern w:val="0"/>
          <w14:ligatures w14:val="none"/>
        </w:rPr>
        <w:t>the</w:t>
      </w:r>
      <w:r w:rsidR="006E69B6" w:rsidRPr="001D1FB8">
        <w:rPr>
          <w:rFonts w:ascii="Arial" w:eastAsia="Times New Roman" w:hAnsi="Arial" w:cs="Arial"/>
          <w:kern w:val="0"/>
          <w14:ligatures w14:val="none"/>
        </w:rPr>
        <w:t xml:space="preserve"> European Union</w:t>
      </w:r>
      <w:r w:rsidR="000E50C1" w:rsidRPr="001D1FB8">
        <w:rPr>
          <w:rFonts w:ascii="Arial" w:eastAsia="Times New Roman" w:hAnsi="Arial" w:cs="Arial"/>
          <w:kern w:val="0"/>
          <w14:ligatures w14:val="none"/>
        </w:rPr>
        <w:t xml:space="preserve"> (EU)</w:t>
      </w:r>
      <w:r w:rsidR="539E8F99" w:rsidRPr="001D1FB8">
        <w:rPr>
          <w:rFonts w:ascii="Arial" w:eastAsia="Times New Roman" w:hAnsi="Arial" w:cs="Arial"/>
          <w:kern w:val="0"/>
          <w14:ligatures w14:val="none"/>
        </w:rPr>
        <w:t>;</w:t>
      </w:r>
      <w:r w:rsidR="000E50C1" w:rsidRPr="001D1FB8">
        <w:rPr>
          <w:rFonts w:ascii="Arial" w:eastAsia="Times New Roman" w:hAnsi="Arial" w:cs="Arial"/>
          <w:kern w:val="0"/>
          <w14:ligatures w14:val="none"/>
        </w:rPr>
        <w:t xml:space="preserve"> the Addendum to the SCCs, approved by the United Kingdom’s (“UK”) Information Commission, for transfers outside of the UK; </w:t>
      </w:r>
      <w:r w:rsidR="226D52EE" w:rsidRPr="001D1FB8">
        <w:rPr>
          <w:rFonts w:ascii="Arial" w:eastAsia="Times New Roman" w:hAnsi="Arial" w:cs="Arial"/>
          <w:kern w:val="0"/>
          <w14:ligatures w14:val="none"/>
        </w:rPr>
        <w:t xml:space="preserve">and </w:t>
      </w:r>
      <w:r w:rsidR="000E50C1" w:rsidRPr="001D1FB8">
        <w:rPr>
          <w:rFonts w:ascii="Arial" w:eastAsia="Times New Roman" w:hAnsi="Arial" w:cs="Arial"/>
          <w:kern w:val="0"/>
          <w14:ligatures w14:val="none"/>
        </w:rPr>
        <w:t>the Standard Data Protection Contractual Clauses (the “SDPCC”</w:t>
      </w:r>
      <w:r w:rsidR="373058E6" w:rsidRPr="001D1FB8">
        <w:rPr>
          <w:rFonts w:ascii="Arial" w:eastAsia="Times New Roman" w:hAnsi="Arial" w:cs="Arial"/>
          <w:kern w:val="0"/>
          <w14:ligatures w14:val="none"/>
        </w:rPr>
        <w:t>)</w:t>
      </w:r>
      <w:r w:rsidR="000E50C1" w:rsidRPr="001D1FB8">
        <w:rPr>
          <w:rFonts w:ascii="Arial" w:eastAsia="Times New Roman" w:hAnsi="Arial" w:cs="Arial"/>
          <w:kern w:val="0"/>
          <w14:ligatures w14:val="none"/>
        </w:rPr>
        <w:t>, approved by the Commissioner of Data Protection for the Dubai International Financial Centre (‘DIFC”), for transfer</w:t>
      </w:r>
      <w:r w:rsidR="000E50C1" w:rsidRPr="00DD2A0E">
        <w:rPr>
          <w:rFonts w:ascii="Arial" w:eastAsia="Times New Roman" w:hAnsi="Arial" w:cs="Arial"/>
          <w:kern w:val="0"/>
          <w14:ligatures w14:val="none"/>
        </w:rPr>
        <w:t>s outside of the DIFC</w:t>
      </w:r>
      <w:r w:rsidRPr="00DD2A0E">
        <w:rPr>
          <w:rFonts w:ascii="Arial" w:eastAsia="Times New Roman" w:hAnsi="Arial" w:cs="Arial"/>
          <w:kern w:val="0"/>
          <w14:ligatures w14:val="none"/>
        </w:rPr>
        <w:t>.</w:t>
      </w:r>
      <w:r w:rsidRPr="00DA241E">
        <w:rPr>
          <w:rFonts w:ascii="Arial" w:eastAsia="Times New Roman" w:hAnsi="Arial" w:cs="Arial"/>
          <w:kern w:val="0"/>
          <w14:ligatures w14:val="none"/>
        </w:rPr>
        <w:t xml:space="preserve"> These clauses are contractual commitments between companies transferring </w:t>
      </w:r>
      <w:r w:rsidR="009B658F" w:rsidRPr="00DA241E">
        <w:rPr>
          <w:rFonts w:ascii="Arial" w:eastAsia="Times New Roman" w:hAnsi="Arial" w:cs="Arial"/>
          <w:kern w:val="0"/>
          <w14:ligatures w14:val="none"/>
        </w:rPr>
        <w:t>personal information</w:t>
      </w:r>
      <w:r w:rsidRPr="00DA241E">
        <w:rPr>
          <w:rFonts w:ascii="Arial" w:eastAsia="Times New Roman" w:hAnsi="Arial" w:cs="Arial"/>
          <w:kern w:val="0"/>
          <w14:ligatures w14:val="none"/>
        </w:rPr>
        <w:t>, binding them to protect the privacy and security of the</w:t>
      </w:r>
      <w:r w:rsidR="000E50C1">
        <w:rPr>
          <w:rFonts w:ascii="Arial" w:eastAsia="Times New Roman" w:hAnsi="Arial" w:cs="Arial"/>
          <w:kern w:val="0"/>
          <w14:ligatures w14:val="none"/>
        </w:rPr>
        <w:t xml:space="preserve"> transferred personal information.  </w:t>
      </w:r>
      <w:r w:rsidR="00EC0D15" w:rsidRPr="00DD2A0E">
        <w:rPr>
          <w:rFonts w:ascii="Arial" w:eastAsia="Times New Roman" w:hAnsi="Arial" w:cs="Arial"/>
          <w:kern w:val="0"/>
          <w14:ligatures w14:val="none"/>
        </w:rPr>
        <w:t xml:space="preserve">Please contact us using the </w:t>
      </w:r>
      <w:r w:rsidR="000E50C1" w:rsidRPr="00DD2A0E">
        <w:rPr>
          <w:rFonts w:ascii="Arial" w:eastAsia="Times New Roman" w:hAnsi="Arial" w:cs="Arial"/>
          <w:kern w:val="0"/>
          <w14:ligatures w14:val="none"/>
        </w:rPr>
        <w:t xml:space="preserve">contact </w:t>
      </w:r>
      <w:r w:rsidR="00EC0D15" w:rsidRPr="00DD2A0E">
        <w:rPr>
          <w:rFonts w:ascii="Arial" w:eastAsia="Times New Roman" w:hAnsi="Arial" w:cs="Arial"/>
          <w:kern w:val="0"/>
          <w14:ligatures w14:val="none"/>
        </w:rPr>
        <w:t>details provided under Section 1</w:t>
      </w:r>
      <w:r w:rsidR="000120DF">
        <w:rPr>
          <w:rFonts w:ascii="Arial" w:eastAsia="Times New Roman" w:hAnsi="Arial" w:cs="Arial"/>
          <w:kern w:val="0"/>
          <w14:ligatures w14:val="none"/>
        </w:rPr>
        <w:t>2</w:t>
      </w:r>
      <w:r w:rsidR="00EC0D15" w:rsidRPr="00DD2A0E">
        <w:rPr>
          <w:rFonts w:ascii="Arial" w:eastAsia="Times New Roman" w:hAnsi="Arial" w:cs="Arial"/>
          <w:kern w:val="0"/>
          <w14:ligatures w14:val="none"/>
        </w:rPr>
        <w:t xml:space="preserve"> (Contact Us), below, if you would like</w:t>
      </w:r>
      <w:r w:rsidR="000E50C1" w:rsidRPr="00DD2A0E">
        <w:rPr>
          <w:rFonts w:ascii="Arial" w:eastAsia="Times New Roman" w:hAnsi="Arial" w:cs="Arial"/>
          <w:kern w:val="0"/>
          <w14:ligatures w14:val="none"/>
        </w:rPr>
        <w:t xml:space="preserve"> to request a copy of the relevant standard data transfer clauses.</w:t>
      </w:r>
      <w:r w:rsidR="00EC0D15">
        <w:rPr>
          <w:rFonts w:ascii="Arial" w:eastAsia="Times New Roman" w:hAnsi="Arial" w:cs="Arial"/>
          <w:kern w:val="0"/>
          <w14:ligatures w14:val="none"/>
        </w:rPr>
        <w:t xml:space="preserve"> </w:t>
      </w:r>
    </w:p>
    <w:p w14:paraId="59472173" w14:textId="3E7040E9" w:rsidR="00AC2CD3" w:rsidRPr="00DA241E" w:rsidRDefault="00533758" w:rsidP="000A2DFC">
      <w:pPr>
        <w:shd w:val="clear" w:color="auto" w:fill="FFFFFF" w:themeFill="background1"/>
        <w:spacing w:after="240" w:line="240" w:lineRule="auto"/>
        <w:jc w:val="both"/>
        <w:textAlignment w:val="baseline"/>
        <w:rPr>
          <w:rFonts w:ascii="Arial" w:eastAsia="Times New Roman" w:hAnsi="Arial" w:cs="Arial"/>
          <w:kern w:val="0"/>
          <w14:ligatures w14:val="none"/>
        </w:rPr>
      </w:pPr>
      <w:hyperlink w:anchor="_top" w:history="1">
        <w:r w:rsidR="00AC2CD3" w:rsidRPr="009B00D2">
          <w:rPr>
            <w:rStyle w:val="Hyperlink"/>
            <w:rFonts w:ascii="Tahoma" w:hAnsi="Tahoma" w:cs="Tahoma"/>
            <w:i/>
            <w:iCs/>
          </w:rPr>
          <w:t>Return to the top.</w:t>
        </w:r>
      </w:hyperlink>
    </w:p>
    <w:p w14:paraId="0EC6057E" w14:textId="620E708A" w:rsidR="009701DE" w:rsidRPr="00983990" w:rsidRDefault="000120DF" w:rsidP="003C156C">
      <w:pPr>
        <w:pStyle w:val="Heading2"/>
        <w:rPr>
          <w:sz w:val="28"/>
          <w:szCs w:val="36"/>
        </w:rPr>
      </w:pPr>
      <w:bookmarkStart w:id="14" w:name="_8._Information_Security"/>
      <w:bookmarkEnd w:id="14"/>
      <w:r>
        <w:rPr>
          <w:sz w:val="28"/>
          <w:szCs w:val="36"/>
        </w:rPr>
        <w:t>7</w:t>
      </w:r>
      <w:r w:rsidR="009701DE" w:rsidRPr="00983990">
        <w:rPr>
          <w:sz w:val="28"/>
          <w:szCs w:val="36"/>
        </w:rPr>
        <w:t>.</w:t>
      </w:r>
      <w:r w:rsidR="00DA241E" w:rsidRPr="00983990">
        <w:rPr>
          <w:sz w:val="28"/>
          <w:szCs w:val="36"/>
        </w:rPr>
        <w:t xml:space="preserve"> </w:t>
      </w:r>
      <w:r w:rsidR="009701DE" w:rsidRPr="00983990">
        <w:rPr>
          <w:sz w:val="28"/>
          <w:szCs w:val="36"/>
        </w:rPr>
        <w:t>Information Security</w:t>
      </w:r>
    </w:p>
    <w:p w14:paraId="4DAC5DD7" w14:textId="49CDC26F" w:rsidR="000E50C1" w:rsidRPr="000E50C1" w:rsidRDefault="000E50C1" w:rsidP="2E613141">
      <w:pPr>
        <w:shd w:val="clear" w:color="auto" w:fill="FFFFFF" w:themeFill="background1"/>
        <w:spacing w:after="240" w:line="240" w:lineRule="auto"/>
        <w:jc w:val="both"/>
        <w:rPr>
          <w:rFonts w:ascii="Arial" w:eastAsia="Times New Roman" w:hAnsi="Arial" w:cs="Arial"/>
          <w:kern w:val="0"/>
          <w14:ligatures w14:val="none"/>
        </w:rPr>
      </w:pPr>
      <w:r w:rsidRPr="000E50C1">
        <w:rPr>
          <w:rFonts w:ascii="Arial" w:eastAsia="Times New Roman" w:hAnsi="Arial" w:cs="Arial"/>
          <w:kern w:val="0"/>
          <w14:ligatures w14:val="none"/>
        </w:rPr>
        <w:t xml:space="preserve">We work to secure your personal information from being lost, accessed, used, modified, or disclosed by/to unauthorized persons. During transmission of personal information between you and our Site, we use </w:t>
      </w:r>
      <w:r>
        <w:rPr>
          <w:rFonts w:ascii="Arial" w:eastAsia="Times New Roman" w:hAnsi="Arial" w:cs="Arial"/>
          <w:kern w:val="0"/>
          <w14:ligatures w14:val="none"/>
        </w:rPr>
        <w:t xml:space="preserve">Transport </w:t>
      </w:r>
      <w:r w:rsidRPr="000E50C1">
        <w:rPr>
          <w:rFonts w:ascii="Arial" w:eastAsia="Times New Roman" w:hAnsi="Arial" w:cs="Arial"/>
          <w:kern w:val="0"/>
          <w14:ligatures w14:val="none"/>
        </w:rPr>
        <w:t xml:space="preserve">Layer </w:t>
      </w:r>
      <w:r>
        <w:rPr>
          <w:rFonts w:ascii="Arial" w:eastAsia="Times New Roman" w:hAnsi="Arial" w:cs="Arial"/>
          <w:kern w:val="0"/>
          <w14:ligatures w14:val="none"/>
        </w:rPr>
        <w:t xml:space="preserve">Security </w:t>
      </w:r>
      <w:r w:rsidRPr="000E50C1">
        <w:rPr>
          <w:rFonts w:ascii="Arial" w:eastAsia="Times New Roman" w:hAnsi="Arial" w:cs="Arial"/>
          <w:kern w:val="0"/>
          <w14:ligatures w14:val="none"/>
        </w:rPr>
        <w:t>(</w:t>
      </w:r>
      <w:r>
        <w:rPr>
          <w:rFonts w:ascii="Arial" w:eastAsia="Times New Roman" w:hAnsi="Arial" w:cs="Arial"/>
          <w:kern w:val="0"/>
          <w14:ligatures w14:val="none"/>
        </w:rPr>
        <w:t xml:space="preserve">TLS) </w:t>
      </w:r>
      <w:r w:rsidRPr="000E50C1">
        <w:rPr>
          <w:rFonts w:ascii="Arial" w:eastAsia="Times New Roman" w:hAnsi="Arial" w:cs="Arial"/>
          <w:kern w:val="0"/>
          <w14:ligatures w14:val="none"/>
        </w:rPr>
        <w:t xml:space="preserve">software to encrypt </w:t>
      </w:r>
      <w:bookmarkStart w:id="15" w:name="_Int_tDCp3CdV"/>
      <w:r w:rsidRPr="000E50C1">
        <w:rPr>
          <w:rFonts w:ascii="Arial" w:eastAsia="Times New Roman" w:hAnsi="Arial" w:cs="Arial"/>
          <w:kern w:val="0"/>
          <w14:ligatures w14:val="none"/>
        </w:rPr>
        <w:t>information</w:t>
      </w:r>
      <w:bookmarkEnd w:id="15"/>
      <w:r w:rsidRPr="000E50C1">
        <w:rPr>
          <w:rFonts w:ascii="Arial" w:eastAsia="Times New Roman" w:hAnsi="Arial" w:cs="Arial"/>
          <w:kern w:val="0"/>
          <w14:ligatures w14:val="none"/>
        </w:rPr>
        <w:t xml:space="preserve"> you input.</w:t>
      </w:r>
      <w:r>
        <w:rPr>
          <w:rFonts w:ascii="Arial" w:eastAsia="Times New Roman" w:hAnsi="Arial" w:cs="Arial"/>
          <w:kern w:val="0"/>
          <w14:ligatures w14:val="none"/>
        </w:rPr>
        <w:t xml:space="preserve">  </w:t>
      </w:r>
      <w:r w:rsidRPr="000E50C1">
        <w:rPr>
          <w:rFonts w:ascii="Arial" w:eastAsia="Times New Roman" w:hAnsi="Arial" w:cs="Arial"/>
          <w:kern w:val="0"/>
          <w14:ligatures w14:val="none"/>
        </w:rPr>
        <w:t>Only employees who need the information to perform a specific job are granted access to personal</w:t>
      </w:r>
      <w:r>
        <w:rPr>
          <w:rFonts w:ascii="Arial" w:eastAsia="Times New Roman" w:hAnsi="Arial" w:cs="Arial"/>
          <w:kern w:val="0"/>
          <w14:ligatures w14:val="none"/>
        </w:rPr>
        <w:t xml:space="preserve"> </w:t>
      </w:r>
      <w:r w:rsidRPr="000E50C1">
        <w:rPr>
          <w:rFonts w:ascii="Arial" w:eastAsia="Times New Roman" w:hAnsi="Arial" w:cs="Arial"/>
          <w:kern w:val="0"/>
          <w14:ligatures w14:val="none"/>
        </w:rPr>
        <w:t xml:space="preserve">information. </w:t>
      </w:r>
      <w:r>
        <w:rPr>
          <w:rFonts w:ascii="Arial" w:eastAsia="Times New Roman" w:hAnsi="Arial" w:cs="Arial"/>
          <w:kern w:val="0"/>
          <w14:ligatures w14:val="none"/>
        </w:rPr>
        <w:t xml:space="preserve">These employees are made aware of </w:t>
      </w:r>
      <w:r w:rsidRPr="000E50C1">
        <w:rPr>
          <w:rFonts w:ascii="Arial" w:eastAsia="Times New Roman" w:hAnsi="Arial" w:cs="Arial"/>
          <w:kern w:val="0"/>
          <w14:ligatures w14:val="none"/>
        </w:rPr>
        <w:t>our security and privacy practices.</w:t>
      </w:r>
      <w:r>
        <w:rPr>
          <w:rFonts w:ascii="Arial" w:eastAsia="Times New Roman" w:hAnsi="Arial" w:cs="Arial"/>
          <w:kern w:val="0"/>
          <w14:ligatures w14:val="none"/>
        </w:rPr>
        <w:t xml:space="preserve">  As another security measure</w:t>
      </w:r>
      <w:r w:rsidRPr="000E50C1">
        <w:rPr>
          <w:rFonts w:ascii="Arial" w:eastAsia="Times New Roman" w:hAnsi="Arial" w:cs="Arial"/>
          <w:kern w:val="0"/>
          <w14:ligatures w14:val="none"/>
        </w:rPr>
        <w:t>, the servers that we use to store personal information are kept in a secure, restricted access area.</w:t>
      </w:r>
    </w:p>
    <w:p w14:paraId="6B7A4B17" w14:textId="4658B024" w:rsidR="009701DE" w:rsidRDefault="000E50C1" w:rsidP="000A2DFC">
      <w:pPr>
        <w:shd w:val="clear" w:color="auto" w:fill="FFFFFF"/>
        <w:spacing w:after="240" w:line="240" w:lineRule="auto"/>
        <w:jc w:val="both"/>
        <w:rPr>
          <w:rFonts w:ascii="Arial" w:eastAsia="Times New Roman" w:hAnsi="Arial" w:cs="Arial"/>
          <w:kern w:val="0"/>
          <w14:ligatures w14:val="none"/>
        </w:rPr>
      </w:pPr>
      <w:r w:rsidRPr="000E50C1">
        <w:rPr>
          <w:rFonts w:ascii="Arial" w:eastAsia="Times New Roman" w:hAnsi="Arial" w:cs="Arial"/>
          <w:kern w:val="0"/>
          <w14:ligatures w14:val="none"/>
        </w:rPr>
        <w:t>Please note that despite our reasonable efforts, no security measure is ever perfect or impenetrable, so we cannot guarantee the security of your personal information.</w:t>
      </w:r>
      <w:r>
        <w:rPr>
          <w:rFonts w:ascii="Arial" w:eastAsia="Times New Roman" w:hAnsi="Arial" w:cs="Arial"/>
          <w:kern w:val="0"/>
          <w14:ligatures w14:val="none"/>
        </w:rPr>
        <w:t xml:space="preserve">  Consequently, y</w:t>
      </w:r>
      <w:r w:rsidRPr="000E50C1">
        <w:rPr>
          <w:rFonts w:ascii="Arial" w:eastAsia="Times New Roman" w:hAnsi="Arial" w:cs="Arial"/>
          <w:kern w:val="0"/>
          <w14:ligatures w14:val="none"/>
        </w:rPr>
        <w:t>ou should take steps to protect against unauthorized access to your password, phone, and computer by, among other things, signing off after using a shared computer, choosing a robust password that nobody else knows or can easily guess and keeping your log-in and password private.</w:t>
      </w:r>
    </w:p>
    <w:p w14:paraId="536A3835" w14:textId="4703F92A" w:rsidR="00AC2CD3" w:rsidRPr="00B9035D" w:rsidRDefault="00B9035D" w:rsidP="000A2DFC">
      <w:pPr>
        <w:shd w:val="clear" w:color="auto" w:fill="FFFFFF"/>
        <w:spacing w:after="240" w:line="240" w:lineRule="auto"/>
        <w:jc w:val="both"/>
        <w:rPr>
          <w:rStyle w:val="Hyperlink"/>
          <w:rFonts w:ascii="Arial" w:eastAsia="Times New Roman" w:hAnsi="Arial" w:cs="Arial"/>
          <w:kern w:val="0"/>
          <w14:ligatures w14:val="none"/>
        </w:rPr>
      </w:pPr>
      <w:r>
        <w:rPr>
          <w:rFonts w:ascii="Tahoma" w:hAnsi="Tahoma" w:cs="Tahoma"/>
          <w:i/>
          <w:iCs/>
          <w:color w:val="141C1D"/>
        </w:rPr>
        <w:fldChar w:fldCharType="begin"/>
      </w:r>
      <w:r>
        <w:rPr>
          <w:rFonts w:ascii="Tahoma" w:hAnsi="Tahoma" w:cs="Tahoma"/>
          <w:i/>
          <w:iCs/>
          <w:color w:val="141C1D"/>
        </w:rPr>
        <w:instrText>HYPERLINK  \l "_top"</w:instrText>
      </w:r>
      <w:r>
        <w:rPr>
          <w:rFonts w:ascii="Tahoma" w:hAnsi="Tahoma" w:cs="Tahoma"/>
          <w:i/>
          <w:iCs/>
          <w:color w:val="141C1D"/>
        </w:rPr>
      </w:r>
      <w:r>
        <w:rPr>
          <w:rFonts w:ascii="Tahoma" w:hAnsi="Tahoma" w:cs="Tahoma"/>
          <w:i/>
          <w:iCs/>
          <w:color w:val="141C1D"/>
        </w:rPr>
        <w:fldChar w:fldCharType="separate"/>
      </w:r>
      <w:r w:rsidR="00AC2CD3" w:rsidRPr="00B9035D">
        <w:rPr>
          <w:rStyle w:val="Hyperlink"/>
          <w:rFonts w:ascii="Tahoma" w:hAnsi="Tahoma" w:cs="Tahoma"/>
          <w:i/>
          <w:iCs/>
        </w:rPr>
        <w:t>Return to the top.</w:t>
      </w:r>
    </w:p>
    <w:bookmarkStart w:id="16" w:name="_9._Retention_of"/>
    <w:bookmarkEnd w:id="16"/>
    <w:p w14:paraId="201DEC77" w14:textId="5F003B44" w:rsidR="006D2505" w:rsidRPr="00983990" w:rsidRDefault="00B9035D" w:rsidP="003C156C">
      <w:pPr>
        <w:pStyle w:val="Heading2"/>
        <w:rPr>
          <w:sz w:val="28"/>
          <w:szCs w:val="36"/>
        </w:rPr>
      </w:pPr>
      <w:r>
        <w:rPr>
          <w:rFonts w:ascii="Tahoma" w:hAnsi="Tahoma" w:cs="Tahoma"/>
          <w:b w:val="0"/>
          <w:i/>
          <w:iCs/>
          <w:color w:val="141C1D"/>
          <w:kern w:val="2"/>
          <w:sz w:val="22"/>
          <w:szCs w:val="22"/>
          <w:lang w:val="en-US"/>
          <w14:ligatures w14:val="standardContextual"/>
        </w:rPr>
        <w:fldChar w:fldCharType="end"/>
      </w:r>
      <w:r w:rsidR="000120DF">
        <w:rPr>
          <w:sz w:val="28"/>
          <w:szCs w:val="36"/>
        </w:rPr>
        <w:t>8</w:t>
      </w:r>
      <w:r w:rsidR="0027185E" w:rsidRPr="00983990">
        <w:rPr>
          <w:sz w:val="28"/>
          <w:szCs w:val="36"/>
        </w:rPr>
        <w:t>.</w:t>
      </w:r>
      <w:r w:rsidR="00DA241E" w:rsidRPr="00983990">
        <w:rPr>
          <w:sz w:val="28"/>
          <w:szCs w:val="36"/>
        </w:rPr>
        <w:t xml:space="preserve"> </w:t>
      </w:r>
      <w:r w:rsidR="006D2505" w:rsidRPr="00983990">
        <w:rPr>
          <w:sz w:val="28"/>
          <w:szCs w:val="36"/>
        </w:rPr>
        <w:t xml:space="preserve">Retention of </w:t>
      </w:r>
      <w:r w:rsidR="00B30FCF" w:rsidRPr="00983990">
        <w:rPr>
          <w:sz w:val="28"/>
          <w:szCs w:val="36"/>
        </w:rPr>
        <w:t>P</w:t>
      </w:r>
      <w:r w:rsidR="006D2505" w:rsidRPr="00983990">
        <w:rPr>
          <w:sz w:val="28"/>
          <w:szCs w:val="36"/>
        </w:rPr>
        <w:t xml:space="preserve">ersonal </w:t>
      </w:r>
      <w:r w:rsidR="00B30FCF" w:rsidRPr="00983990">
        <w:rPr>
          <w:sz w:val="28"/>
          <w:szCs w:val="36"/>
        </w:rPr>
        <w:t>I</w:t>
      </w:r>
      <w:r w:rsidR="006D2505" w:rsidRPr="00983990">
        <w:rPr>
          <w:sz w:val="28"/>
          <w:szCs w:val="36"/>
        </w:rPr>
        <w:t>nformation</w:t>
      </w:r>
    </w:p>
    <w:p w14:paraId="3D894CF7" w14:textId="79FB07BD" w:rsidR="00B12E83" w:rsidRDefault="0027185E" w:rsidP="000A2DFC">
      <w:pPr>
        <w:spacing w:after="240" w:line="240" w:lineRule="auto"/>
        <w:jc w:val="both"/>
        <w:rPr>
          <w:rFonts w:ascii="Arial" w:hAnsi="Arial" w:cs="Arial"/>
        </w:rPr>
      </w:pPr>
      <w:r w:rsidRPr="00DA241E">
        <w:rPr>
          <w:rFonts w:ascii="Arial" w:hAnsi="Arial" w:cs="Arial"/>
        </w:rPr>
        <w:t xml:space="preserve">We keep personal information for as long as is reasonably required for the purposes explained in this Statement. We also </w:t>
      </w:r>
      <w:r w:rsidR="00B46721" w:rsidRPr="00DA241E">
        <w:rPr>
          <w:rFonts w:ascii="Arial" w:hAnsi="Arial" w:cs="Arial"/>
        </w:rPr>
        <w:t>hold</w:t>
      </w:r>
      <w:r w:rsidRPr="00DA241E">
        <w:rPr>
          <w:rFonts w:ascii="Arial" w:hAnsi="Arial" w:cs="Arial"/>
        </w:rPr>
        <w:t xml:space="preserve"> records, which may include personal information, to meet legal, regulatory, tax</w:t>
      </w:r>
      <w:r w:rsidR="00775D32" w:rsidRPr="00DA241E">
        <w:rPr>
          <w:rFonts w:ascii="Arial" w:hAnsi="Arial" w:cs="Arial"/>
        </w:rPr>
        <w:t>,</w:t>
      </w:r>
      <w:r w:rsidRPr="00DA241E">
        <w:rPr>
          <w:rFonts w:ascii="Arial" w:hAnsi="Arial" w:cs="Arial"/>
        </w:rPr>
        <w:t xml:space="preserve"> accounting </w:t>
      </w:r>
      <w:r w:rsidR="00775D32" w:rsidRPr="00DA241E">
        <w:rPr>
          <w:rFonts w:ascii="Arial" w:hAnsi="Arial" w:cs="Arial"/>
        </w:rPr>
        <w:t>and/or internal data retention policy needs</w:t>
      </w:r>
      <w:r w:rsidRPr="00DA241E">
        <w:rPr>
          <w:rFonts w:ascii="Arial" w:hAnsi="Arial" w:cs="Arial"/>
        </w:rPr>
        <w:t xml:space="preserve">. For example, we are required to retain an accurate record of your dealings with us, so we can respond to any complaints or </w:t>
      </w:r>
      <w:r w:rsidR="000E50C1">
        <w:rPr>
          <w:rFonts w:ascii="Arial" w:hAnsi="Arial" w:cs="Arial"/>
        </w:rPr>
        <w:t xml:space="preserve">concerns </w:t>
      </w:r>
      <w:r w:rsidRPr="00DA241E">
        <w:rPr>
          <w:rFonts w:ascii="Arial" w:hAnsi="Arial" w:cs="Arial"/>
        </w:rPr>
        <w:t xml:space="preserve">you or others might raise later. We’ll also retain files if we reasonably </w:t>
      </w:r>
      <w:r w:rsidRPr="00DA241E">
        <w:rPr>
          <w:rFonts w:ascii="Arial" w:hAnsi="Arial" w:cs="Arial"/>
        </w:rPr>
        <w:lastRenderedPageBreak/>
        <w:t xml:space="preserve">believe there is a prospect of litigation. The specific retention period for your </w:t>
      </w:r>
      <w:r w:rsidR="00507249" w:rsidRPr="00DA241E">
        <w:rPr>
          <w:rFonts w:ascii="Arial" w:hAnsi="Arial" w:cs="Arial"/>
        </w:rPr>
        <w:t>p</w:t>
      </w:r>
      <w:r w:rsidRPr="00DA241E">
        <w:rPr>
          <w:rFonts w:ascii="Arial" w:hAnsi="Arial" w:cs="Arial"/>
        </w:rPr>
        <w:t xml:space="preserve">ersonal </w:t>
      </w:r>
      <w:r w:rsidR="00507249" w:rsidRPr="00DA241E">
        <w:rPr>
          <w:rFonts w:ascii="Arial" w:hAnsi="Arial" w:cs="Arial"/>
        </w:rPr>
        <w:t>i</w:t>
      </w:r>
      <w:r w:rsidRPr="00DA241E">
        <w:rPr>
          <w:rFonts w:ascii="Arial" w:hAnsi="Arial" w:cs="Arial"/>
        </w:rPr>
        <w:t xml:space="preserve">nformation will depend on your relationship with us and the reasons we hold your </w:t>
      </w:r>
      <w:r w:rsidR="00507249" w:rsidRPr="00DA241E">
        <w:rPr>
          <w:rFonts w:ascii="Arial" w:hAnsi="Arial" w:cs="Arial"/>
        </w:rPr>
        <w:t>p</w:t>
      </w:r>
      <w:r w:rsidRPr="00DA241E">
        <w:rPr>
          <w:rFonts w:ascii="Arial" w:hAnsi="Arial" w:cs="Arial"/>
        </w:rPr>
        <w:t xml:space="preserve">ersonal </w:t>
      </w:r>
      <w:r w:rsidR="00507249" w:rsidRPr="00DA241E">
        <w:rPr>
          <w:rFonts w:ascii="Arial" w:hAnsi="Arial" w:cs="Arial"/>
        </w:rPr>
        <w:t>i</w:t>
      </w:r>
      <w:r w:rsidRPr="00DA241E">
        <w:rPr>
          <w:rFonts w:ascii="Arial" w:hAnsi="Arial" w:cs="Arial"/>
        </w:rPr>
        <w:t>nformation.</w:t>
      </w:r>
    </w:p>
    <w:p w14:paraId="2E64EA14" w14:textId="261AE1A6" w:rsidR="00AC2CD3" w:rsidRPr="00DA241E" w:rsidRDefault="00533758" w:rsidP="000A2DFC">
      <w:pPr>
        <w:spacing w:after="240" w:line="240" w:lineRule="auto"/>
        <w:jc w:val="both"/>
        <w:rPr>
          <w:rFonts w:ascii="Arial" w:hAnsi="Arial" w:cs="Arial"/>
        </w:rPr>
      </w:pPr>
      <w:hyperlink w:anchor="_top" w:history="1">
        <w:r w:rsidR="00AC2CD3" w:rsidRPr="00B9035D">
          <w:rPr>
            <w:rStyle w:val="Hyperlink"/>
            <w:rFonts w:ascii="Tahoma" w:hAnsi="Tahoma" w:cs="Tahoma"/>
            <w:i/>
            <w:iCs/>
          </w:rPr>
          <w:t>Return to the top.</w:t>
        </w:r>
      </w:hyperlink>
    </w:p>
    <w:p w14:paraId="44F206EC" w14:textId="26EE9771" w:rsidR="007464E3" w:rsidRPr="00983990" w:rsidRDefault="000120DF" w:rsidP="003C156C">
      <w:pPr>
        <w:pStyle w:val="Heading2"/>
        <w:rPr>
          <w:sz w:val="28"/>
          <w:szCs w:val="36"/>
        </w:rPr>
      </w:pPr>
      <w:bookmarkStart w:id="17" w:name="_10._Information_Rights"/>
      <w:bookmarkEnd w:id="17"/>
      <w:r>
        <w:rPr>
          <w:sz w:val="28"/>
          <w:szCs w:val="36"/>
        </w:rPr>
        <w:t>9</w:t>
      </w:r>
      <w:r w:rsidR="007464E3" w:rsidRPr="00983990">
        <w:rPr>
          <w:sz w:val="28"/>
          <w:szCs w:val="36"/>
        </w:rPr>
        <w:t>.</w:t>
      </w:r>
      <w:r w:rsidR="00DA241E" w:rsidRPr="00983990">
        <w:rPr>
          <w:sz w:val="28"/>
          <w:szCs w:val="36"/>
        </w:rPr>
        <w:t xml:space="preserve"> </w:t>
      </w:r>
      <w:r w:rsidR="007464E3" w:rsidRPr="00983990">
        <w:rPr>
          <w:sz w:val="28"/>
          <w:szCs w:val="36"/>
        </w:rPr>
        <w:t xml:space="preserve">Information </w:t>
      </w:r>
      <w:r w:rsidR="05953825" w:rsidRPr="00983990">
        <w:rPr>
          <w:sz w:val="28"/>
          <w:szCs w:val="36"/>
        </w:rPr>
        <w:t xml:space="preserve">Rights </w:t>
      </w:r>
      <w:r w:rsidR="007464E3" w:rsidRPr="00983990">
        <w:rPr>
          <w:sz w:val="28"/>
          <w:szCs w:val="36"/>
        </w:rPr>
        <w:t>Specific to Your Region</w:t>
      </w:r>
    </w:p>
    <w:p w14:paraId="14005D09" w14:textId="74C4DAF9" w:rsidR="007464E3" w:rsidRPr="00CF7E6B" w:rsidRDefault="00CC350D" w:rsidP="000A2DFC">
      <w:pPr>
        <w:spacing w:after="240" w:line="240" w:lineRule="auto"/>
        <w:jc w:val="both"/>
        <w:rPr>
          <w:rFonts w:ascii="Arial" w:eastAsia="Calibri" w:hAnsi="Arial" w:cs="Arial"/>
          <w:b/>
          <w:sz w:val="24"/>
          <w:szCs w:val="24"/>
        </w:rPr>
      </w:pPr>
      <w:r>
        <w:rPr>
          <w:rFonts w:ascii="Arial" w:eastAsia="Calibri" w:hAnsi="Arial" w:cs="Arial"/>
          <w:b/>
          <w:sz w:val="24"/>
          <w:szCs w:val="24"/>
        </w:rPr>
        <w:t xml:space="preserve">Additional </w:t>
      </w:r>
      <w:r w:rsidR="00CF7E6B" w:rsidRPr="00CF7E6B">
        <w:rPr>
          <w:rFonts w:ascii="Arial" w:eastAsia="Calibri" w:hAnsi="Arial" w:cs="Arial"/>
          <w:b/>
          <w:sz w:val="24"/>
          <w:szCs w:val="24"/>
        </w:rPr>
        <w:t xml:space="preserve">State-Specific </w:t>
      </w:r>
      <w:r w:rsidR="00CE4A67">
        <w:rPr>
          <w:rFonts w:ascii="Arial" w:eastAsia="Calibri" w:hAnsi="Arial" w:cs="Arial"/>
          <w:b/>
          <w:sz w:val="24"/>
          <w:szCs w:val="24"/>
        </w:rPr>
        <w:t xml:space="preserve">Information </w:t>
      </w:r>
      <w:r w:rsidR="00CF7E6B" w:rsidRPr="00CF7E6B">
        <w:rPr>
          <w:rFonts w:ascii="Arial" w:eastAsia="Calibri" w:hAnsi="Arial" w:cs="Arial"/>
          <w:b/>
          <w:sz w:val="24"/>
          <w:szCs w:val="24"/>
        </w:rPr>
        <w:t xml:space="preserve">for </w:t>
      </w:r>
      <w:r w:rsidR="007464E3" w:rsidRPr="00CF7E6B">
        <w:rPr>
          <w:rFonts w:ascii="Arial" w:eastAsia="Calibri" w:hAnsi="Arial" w:cs="Arial"/>
          <w:b/>
          <w:sz w:val="24"/>
          <w:szCs w:val="24"/>
        </w:rPr>
        <w:t xml:space="preserve">Individuals </w:t>
      </w:r>
      <w:r w:rsidR="00CF7E6B" w:rsidRPr="00CF7E6B">
        <w:rPr>
          <w:rFonts w:ascii="Arial" w:eastAsia="Calibri" w:hAnsi="Arial" w:cs="Arial"/>
          <w:b/>
          <w:sz w:val="24"/>
          <w:szCs w:val="24"/>
        </w:rPr>
        <w:t xml:space="preserve">Who Reside </w:t>
      </w:r>
      <w:r w:rsidR="007464E3" w:rsidRPr="00CF7E6B">
        <w:rPr>
          <w:rFonts w:ascii="Arial" w:eastAsia="Calibri" w:hAnsi="Arial" w:cs="Arial"/>
          <w:b/>
          <w:sz w:val="24"/>
          <w:szCs w:val="24"/>
        </w:rPr>
        <w:t>in the United States</w:t>
      </w:r>
    </w:p>
    <w:p w14:paraId="658F9E56" w14:textId="007051A5" w:rsidR="00CF7E6B" w:rsidRPr="00197823" w:rsidRDefault="00CF7E6B" w:rsidP="000A2DFC">
      <w:pPr>
        <w:spacing w:after="240" w:line="240" w:lineRule="auto"/>
        <w:jc w:val="both"/>
        <w:rPr>
          <w:rFonts w:ascii="Arial" w:eastAsia="Calibri" w:hAnsi="Arial" w:cs="Arial"/>
          <w:b/>
          <w:bCs/>
        </w:rPr>
      </w:pPr>
      <w:r w:rsidRPr="00197823">
        <w:rPr>
          <w:rFonts w:ascii="Arial" w:eastAsia="Calibri" w:hAnsi="Arial" w:cs="Arial"/>
          <w:b/>
          <w:bCs/>
          <w:u w:val="single"/>
        </w:rPr>
        <w:t xml:space="preserve">Scope of </w:t>
      </w:r>
      <w:r w:rsidR="00F3263D" w:rsidRPr="00197823">
        <w:rPr>
          <w:rFonts w:ascii="Arial" w:eastAsia="Calibri" w:hAnsi="Arial" w:cs="Arial"/>
          <w:b/>
          <w:bCs/>
          <w:u w:val="single"/>
        </w:rPr>
        <w:t>T</w:t>
      </w:r>
      <w:r w:rsidRPr="00197823">
        <w:rPr>
          <w:rFonts w:ascii="Arial" w:eastAsia="Calibri" w:hAnsi="Arial" w:cs="Arial"/>
          <w:b/>
          <w:bCs/>
          <w:u w:val="single"/>
        </w:rPr>
        <w:t>his Section</w:t>
      </w:r>
    </w:p>
    <w:p w14:paraId="309E65E2" w14:textId="63306376" w:rsidR="007464E3" w:rsidRPr="00DA241E" w:rsidRDefault="007464E3" w:rsidP="000A2DFC">
      <w:pPr>
        <w:spacing w:after="240" w:line="240" w:lineRule="auto"/>
        <w:jc w:val="both"/>
        <w:rPr>
          <w:rFonts w:ascii="Arial" w:eastAsia="Calibri" w:hAnsi="Arial" w:cs="Arial"/>
        </w:rPr>
      </w:pPr>
      <w:r w:rsidRPr="70E86604">
        <w:rPr>
          <w:rFonts w:ascii="Arial" w:eastAsia="Calibri" w:hAnsi="Arial" w:cs="Arial"/>
        </w:rPr>
        <w:t>This secti</w:t>
      </w:r>
      <w:r w:rsidRPr="001D1FB8">
        <w:rPr>
          <w:rFonts w:ascii="Arial" w:eastAsia="Calibri" w:hAnsi="Arial" w:cs="Arial"/>
        </w:rPr>
        <w:t xml:space="preserve">on applies only to individuals who reside in the states of California, Colorado, Connecticut, </w:t>
      </w:r>
      <w:r w:rsidR="00A37154">
        <w:rPr>
          <w:rFonts w:ascii="Arial" w:eastAsia="Calibri" w:hAnsi="Arial" w:cs="Arial"/>
        </w:rPr>
        <w:t xml:space="preserve">Delaware, Iowa, </w:t>
      </w:r>
      <w:r w:rsidR="00E018BE">
        <w:rPr>
          <w:rFonts w:ascii="Arial" w:eastAsia="Calibri" w:hAnsi="Arial" w:cs="Arial"/>
        </w:rPr>
        <w:t xml:space="preserve">Montana, </w:t>
      </w:r>
      <w:r w:rsidR="00A37154">
        <w:rPr>
          <w:rFonts w:ascii="Arial" w:eastAsia="Calibri" w:hAnsi="Arial" w:cs="Arial"/>
        </w:rPr>
        <w:t xml:space="preserve">Nebraska, New Hampshire, New Jersey, </w:t>
      </w:r>
      <w:r w:rsidR="00DA241E" w:rsidRPr="001D1FB8">
        <w:rPr>
          <w:rFonts w:ascii="Arial" w:eastAsia="Calibri" w:hAnsi="Arial" w:cs="Arial"/>
        </w:rPr>
        <w:t>Oregon,</w:t>
      </w:r>
      <w:r w:rsidR="00DA241E" w:rsidRPr="00DD2A0E">
        <w:rPr>
          <w:rFonts w:ascii="Arial" w:eastAsia="Calibri" w:hAnsi="Arial" w:cs="Arial"/>
        </w:rPr>
        <w:t xml:space="preserve"> Texas</w:t>
      </w:r>
      <w:r w:rsidR="00DA241E" w:rsidRPr="70E86604">
        <w:rPr>
          <w:rFonts w:ascii="Arial" w:eastAsia="Calibri" w:hAnsi="Arial" w:cs="Arial"/>
        </w:rPr>
        <w:t xml:space="preserve">, </w:t>
      </w:r>
      <w:r w:rsidRPr="70E86604">
        <w:rPr>
          <w:rFonts w:ascii="Arial" w:eastAsia="Calibri" w:hAnsi="Arial" w:cs="Arial"/>
        </w:rPr>
        <w:t>Utah</w:t>
      </w:r>
      <w:r w:rsidR="00CF7E6B" w:rsidRPr="70E86604">
        <w:rPr>
          <w:rFonts w:ascii="Arial" w:eastAsia="Calibri" w:hAnsi="Arial" w:cs="Arial"/>
        </w:rPr>
        <w:t>, and Virginia</w:t>
      </w:r>
      <w:r w:rsidRPr="70E86604">
        <w:rPr>
          <w:rFonts w:ascii="Arial" w:eastAsia="Calibri" w:hAnsi="Arial" w:cs="Arial"/>
        </w:rPr>
        <w:t xml:space="preserve"> (</w:t>
      </w:r>
      <w:r w:rsidR="00CF7E6B" w:rsidRPr="70E86604">
        <w:rPr>
          <w:rFonts w:ascii="Arial" w:eastAsia="Calibri" w:hAnsi="Arial" w:cs="Arial"/>
        </w:rPr>
        <w:t xml:space="preserve">collectively, </w:t>
      </w:r>
      <w:r w:rsidRPr="70E86604">
        <w:rPr>
          <w:rFonts w:ascii="Arial" w:eastAsia="Calibri" w:hAnsi="Arial" w:cs="Arial"/>
        </w:rPr>
        <w:t xml:space="preserve">“U.S. </w:t>
      </w:r>
      <w:r w:rsidR="00CF7E6B" w:rsidRPr="70E86604">
        <w:rPr>
          <w:rFonts w:ascii="Arial" w:eastAsia="Calibri" w:hAnsi="Arial" w:cs="Arial"/>
        </w:rPr>
        <w:t>R</w:t>
      </w:r>
      <w:r w:rsidRPr="70E86604">
        <w:rPr>
          <w:rFonts w:ascii="Arial" w:eastAsia="Calibri" w:hAnsi="Arial" w:cs="Arial"/>
        </w:rPr>
        <w:t xml:space="preserve">esidents”). This </w:t>
      </w:r>
      <w:r w:rsidR="00D24B40">
        <w:rPr>
          <w:rFonts w:ascii="Arial" w:eastAsia="Calibri" w:hAnsi="Arial" w:cs="Arial"/>
        </w:rPr>
        <w:t>s</w:t>
      </w:r>
      <w:r w:rsidRPr="70E86604">
        <w:rPr>
          <w:rFonts w:ascii="Arial" w:eastAsia="Calibri" w:hAnsi="Arial" w:cs="Arial"/>
        </w:rPr>
        <w:t xml:space="preserve">ection provides </w:t>
      </w:r>
      <w:r w:rsidR="00CF7E6B" w:rsidRPr="70E86604">
        <w:rPr>
          <w:rFonts w:ascii="Arial" w:eastAsia="Calibri" w:hAnsi="Arial" w:cs="Arial"/>
        </w:rPr>
        <w:t>U.S. Residents</w:t>
      </w:r>
      <w:r w:rsidRPr="70E86604">
        <w:rPr>
          <w:rFonts w:ascii="Arial" w:eastAsia="Calibri" w:hAnsi="Arial" w:cs="Arial"/>
        </w:rPr>
        <w:t xml:space="preserve"> with information</w:t>
      </w:r>
      <w:r w:rsidR="00CF7E6B" w:rsidRPr="70E86604">
        <w:rPr>
          <w:rFonts w:ascii="Arial" w:eastAsia="Calibri" w:hAnsi="Arial" w:cs="Arial"/>
        </w:rPr>
        <w:t xml:space="preserve"> that is not provided elsewhere in this Statement and is required by the law of the state where they reside</w:t>
      </w:r>
      <w:r w:rsidR="00DA241E" w:rsidRPr="70E86604">
        <w:rPr>
          <w:rFonts w:ascii="Arial" w:eastAsia="Calibri" w:hAnsi="Arial" w:cs="Arial"/>
        </w:rPr>
        <w:t xml:space="preserve"> (collectively, “</w:t>
      </w:r>
      <w:r w:rsidR="00CF7E6B" w:rsidRPr="70E86604">
        <w:rPr>
          <w:rFonts w:ascii="Arial" w:eastAsia="Calibri" w:hAnsi="Arial" w:cs="Arial"/>
        </w:rPr>
        <w:t xml:space="preserve">Applicable </w:t>
      </w:r>
      <w:r w:rsidR="00DA241E" w:rsidRPr="70E86604">
        <w:rPr>
          <w:rFonts w:ascii="Arial" w:eastAsia="Calibri" w:hAnsi="Arial" w:cs="Arial"/>
        </w:rPr>
        <w:t>State Privacy Laws”)</w:t>
      </w:r>
      <w:r w:rsidR="00CF7E6B" w:rsidRPr="70E86604">
        <w:rPr>
          <w:rFonts w:ascii="Arial" w:eastAsia="Calibri" w:hAnsi="Arial" w:cs="Arial"/>
        </w:rPr>
        <w:t>.</w:t>
      </w:r>
    </w:p>
    <w:p w14:paraId="64CAB1E9" w14:textId="788CC286" w:rsidR="00CF7E6B" w:rsidRDefault="00DA241E" w:rsidP="000A2DFC">
      <w:pPr>
        <w:spacing w:after="240" w:line="240" w:lineRule="auto"/>
        <w:jc w:val="both"/>
        <w:rPr>
          <w:rFonts w:ascii="Arial" w:eastAsia="Calibri" w:hAnsi="Arial" w:cs="Arial"/>
        </w:rPr>
      </w:pPr>
      <w:r w:rsidRPr="00DA241E">
        <w:rPr>
          <w:rFonts w:ascii="Arial" w:eastAsia="Calibri" w:hAnsi="Arial" w:cs="Arial"/>
        </w:rPr>
        <w:t>This section does not apply to:</w:t>
      </w:r>
    </w:p>
    <w:p w14:paraId="39CBA2B3" w14:textId="059740BC" w:rsidR="00CF7E6B" w:rsidRPr="00CF7E6B" w:rsidRDefault="00DA241E" w:rsidP="000A2DFC">
      <w:pPr>
        <w:pStyle w:val="ListParagraph"/>
        <w:numPr>
          <w:ilvl w:val="0"/>
          <w:numId w:val="36"/>
        </w:numPr>
        <w:spacing w:after="240" w:line="240" w:lineRule="auto"/>
        <w:jc w:val="both"/>
        <w:rPr>
          <w:rFonts w:ascii="Arial" w:hAnsi="Arial" w:cs="Arial"/>
        </w:rPr>
      </w:pPr>
      <w:r w:rsidRPr="00CF7E6B">
        <w:rPr>
          <w:rFonts w:ascii="Arial" w:hAnsi="Arial" w:cs="Arial"/>
          <w:bCs/>
        </w:rPr>
        <w:t xml:space="preserve">information publicly available from government records or made publicly available by you or with your </w:t>
      </w:r>
      <w:proofErr w:type="gramStart"/>
      <w:r w:rsidRPr="00CF7E6B">
        <w:rPr>
          <w:rFonts w:ascii="Arial" w:hAnsi="Arial" w:cs="Arial"/>
          <w:bCs/>
        </w:rPr>
        <w:t>permission</w:t>
      </w:r>
      <w:proofErr w:type="gramEnd"/>
    </w:p>
    <w:p w14:paraId="2BC26468" w14:textId="169B1789" w:rsidR="00CF7E6B" w:rsidRDefault="00CF7E6B" w:rsidP="000A2DFC">
      <w:pPr>
        <w:pStyle w:val="ListParagraph"/>
        <w:numPr>
          <w:ilvl w:val="0"/>
          <w:numId w:val="36"/>
        </w:numPr>
        <w:spacing w:after="240" w:line="240" w:lineRule="auto"/>
        <w:jc w:val="both"/>
        <w:rPr>
          <w:rFonts w:ascii="Arial" w:hAnsi="Arial" w:cs="Arial"/>
        </w:rPr>
      </w:pPr>
      <w:r>
        <w:rPr>
          <w:rFonts w:ascii="Arial" w:hAnsi="Arial" w:cs="Arial"/>
          <w:bCs/>
        </w:rPr>
        <w:t>d</w:t>
      </w:r>
      <w:r w:rsidR="00DA241E" w:rsidRPr="00CF7E6B">
        <w:rPr>
          <w:rFonts w:ascii="Arial" w:hAnsi="Arial" w:cs="Arial"/>
          <w:bCs/>
        </w:rPr>
        <w:t>eidentified or aggregated information;</w:t>
      </w:r>
    </w:p>
    <w:p w14:paraId="6BBB952E" w14:textId="77777777" w:rsidR="00CF7E6B" w:rsidRPr="00CF7E6B" w:rsidRDefault="00DA241E" w:rsidP="000A2DFC">
      <w:pPr>
        <w:pStyle w:val="ListParagraph"/>
        <w:numPr>
          <w:ilvl w:val="0"/>
          <w:numId w:val="36"/>
        </w:numPr>
        <w:spacing w:after="240" w:line="240" w:lineRule="auto"/>
        <w:jc w:val="both"/>
        <w:rPr>
          <w:rFonts w:ascii="Arial" w:hAnsi="Arial" w:cs="Arial"/>
        </w:rPr>
      </w:pPr>
      <w:r w:rsidRPr="00CF7E6B">
        <w:rPr>
          <w:rFonts w:ascii="Arial" w:hAnsi="Arial" w:cs="Arial"/>
          <w:bCs/>
        </w:rPr>
        <w:t>protected health information covered by the Health Insurance Portability and Accountability Act (“HIPAA”) or the Health Information Technology for Economic and Clinical Health Act (“HITECH”);</w:t>
      </w:r>
    </w:p>
    <w:p w14:paraId="1BD35C7F" w14:textId="77777777" w:rsidR="00CF7E6B" w:rsidRPr="001D1FB8" w:rsidRDefault="00DA241E" w:rsidP="000A2DFC">
      <w:pPr>
        <w:pStyle w:val="ListParagraph"/>
        <w:numPr>
          <w:ilvl w:val="0"/>
          <w:numId w:val="36"/>
        </w:numPr>
        <w:spacing w:after="240" w:line="240" w:lineRule="auto"/>
        <w:jc w:val="both"/>
        <w:rPr>
          <w:rFonts w:ascii="Arial" w:hAnsi="Arial" w:cs="Arial"/>
        </w:rPr>
      </w:pPr>
      <w:r w:rsidRPr="00CF7E6B">
        <w:rPr>
          <w:rFonts w:ascii="Arial" w:hAnsi="Arial" w:cs="Arial"/>
          <w:bCs/>
        </w:rPr>
        <w:t>personal information covered by certain sector-specific privacy laws, including the Fair Credit Reporting Act (“FCRA”</w:t>
      </w:r>
      <w:r w:rsidRPr="001D1FB8">
        <w:rPr>
          <w:rFonts w:ascii="Arial" w:hAnsi="Arial" w:cs="Arial"/>
          <w:bCs/>
        </w:rPr>
        <w:t>), or the Gramm-Leach-Bliley Act (“GLBA”)</w:t>
      </w:r>
    </w:p>
    <w:p w14:paraId="60336D03" w14:textId="2C2E462E" w:rsidR="000A2DFC" w:rsidRPr="001F41A0" w:rsidRDefault="00DA241E" w:rsidP="001F41A0">
      <w:pPr>
        <w:pStyle w:val="ListParagraph"/>
        <w:numPr>
          <w:ilvl w:val="0"/>
          <w:numId w:val="36"/>
        </w:numPr>
        <w:spacing w:after="240" w:line="240" w:lineRule="auto"/>
        <w:jc w:val="both"/>
        <w:rPr>
          <w:rFonts w:ascii="Arial" w:hAnsi="Arial" w:cs="Arial"/>
        </w:rPr>
      </w:pPr>
      <w:r w:rsidRPr="001D1FB8">
        <w:rPr>
          <w:rFonts w:ascii="Arial" w:hAnsi="Arial" w:cs="Arial"/>
        </w:rPr>
        <w:t xml:space="preserve">any other personal information </w:t>
      </w:r>
      <w:r w:rsidR="52EDB107" w:rsidRPr="001D1FB8">
        <w:rPr>
          <w:rFonts w:ascii="Arial" w:hAnsi="Arial" w:cs="Arial"/>
        </w:rPr>
        <w:t xml:space="preserve">or entities </w:t>
      </w:r>
      <w:r w:rsidRPr="001D1FB8">
        <w:rPr>
          <w:rFonts w:ascii="Arial" w:hAnsi="Arial" w:cs="Arial"/>
        </w:rPr>
        <w:t>ex</w:t>
      </w:r>
      <w:r w:rsidRPr="70E86604">
        <w:rPr>
          <w:rFonts w:ascii="Arial" w:hAnsi="Arial" w:cs="Arial"/>
        </w:rPr>
        <w:t xml:space="preserve">cluded from the scope of </w:t>
      </w:r>
      <w:r w:rsidR="00CF7E6B" w:rsidRPr="70E86604">
        <w:rPr>
          <w:rFonts w:ascii="Arial" w:hAnsi="Arial" w:cs="Arial"/>
        </w:rPr>
        <w:t xml:space="preserve">Applicable </w:t>
      </w:r>
      <w:r w:rsidRPr="70E86604">
        <w:rPr>
          <w:rFonts w:ascii="Arial" w:eastAsia="Calibri" w:hAnsi="Arial" w:cs="Arial"/>
        </w:rPr>
        <w:t>State Privacy Laws</w:t>
      </w:r>
      <w:r w:rsidRPr="70E86604">
        <w:rPr>
          <w:rFonts w:ascii="Arial" w:hAnsi="Arial" w:cs="Arial"/>
        </w:rPr>
        <w:t>.</w:t>
      </w:r>
    </w:p>
    <w:p w14:paraId="32525EB9" w14:textId="6E0F68C6" w:rsidR="007464E3" w:rsidRPr="00127716" w:rsidRDefault="007464E3" w:rsidP="000A2DFC">
      <w:pPr>
        <w:spacing w:after="240" w:line="240" w:lineRule="auto"/>
        <w:jc w:val="both"/>
        <w:rPr>
          <w:rFonts w:ascii="Arial" w:eastAsia="Calibri" w:hAnsi="Arial" w:cs="Arial"/>
          <w:bCs/>
          <w:u w:val="single"/>
        </w:rPr>
      </w:pPr>
      <w:r w:rsidRPr="00127716">
        <w:rPr>
          <w:rFonts w:ascii="Arial" w:eastAsia="Calibri" w:hAnsi="Arial" w:cs="Arial"/>
          <w:bCs/>
          <w:u w:val="single"/>
        </w:rPr>
        <w:t>Your Privacy Rights</w:t>
      </w:r>
    </w:p>
    <w:p w14:paraId="1D08AD36" w14:textId="72858ADE" w:rsidR="007464E3" w:rsidRPr="00DA241E" w:rsidRDefault="007464E3" w:rsidP="000A2DFC">
      <w:pPr>
        <w:spacing w:after="240" w:line="240" w:lineRule="auto"/>
        <w:jc w:val="both"/>
        <w:rPr>
          <w:rFonts w:ascii="Arial" w:eastAsia="Calibri" w:hAnsi="Arial" w:cs="Arial"/>
        </w:rPr>
      </w:pPr>
      <w:r w:rsidRPr="00DA241E">
        <w:rPr>
          <w:rFonts w:ascii="Arial" w:eastAsia="Calibri" w:hAnsi="Arial" w:cs="Arial"/>
        </w:rPr>
        <w:t xml:space="preserve">Subject to </w:t>
      </w:r>
      <w:r w:rsidR="00DA241E" w:rsidRPr="00DA241E">
        <w:rPr>
          <w:rFonts w:ascii="Arial" w:eastAsia="Calibri" w:hAnsi="Arial" w:cs="Arial"/>
        </w:rPr>
        <w:t xml:space="preserve">any applicable </w:t>
      </w:r>
      <w:r w:rsidR="00127716">
        <w:rPr>
          <w:rFonts w:ascii="Arial" w:eastAsia="Calibri" w:hAnsi="Arial" w:cs="Arial"/>
        </w:rPr>
        <w:t xml:space="preserve">limitations and </w:t>
      </w:r>
      <w:r w:rsidRPr="00DA241E">
        <w:rPr>
          <w:rFonts w:ascii="Arial" w:eastAsia="Calibri" w:hAnsi="Arial" w:cs="Arial"/>
        </w:rPr>
        <w:t xml:space="preserve">exceptions, </w:t>
      </w:r>
      <w:r w:rsidR="00DA241E" w:rsidRPr="00DA241E">
        <w:rPr>
          <w:rFonts w:ascii="Arial" w:eastAsia="Calibri" w:hAnsi="Arial" w:cs="Arial"/>
        </w:rPr>
        <w:t xml:space="preserve">U.S. </w:t>
      </w:r>
      <w:r w:rsidR="00127716">
        <w:rPr>
          <w:rFonts w:ascii="Arial" w:eastAsia="Calibri" w:hAnsi="Arial" w:cs="Arial"/>
        </w:rPr>
        <w:t xml:space="preserve">Residents </w:t>
      </w:r>
      <w:r w:rsidRPr="00DA241E">
        <w:rPr>
          <w:rFonts w:ascii="Arial" w:eastAsia="Calibri" w:hAnsi="Arial" w:cs="Arial"/>
        </w:rPr>
        <w:t>have the following rights under</w:t>
      </w:r>
      <w:r w:rsidR="00DA241E" w:rsidRPr="00DA241E">
        <w:rPr>
          <w:rFonts w:ascii="Arial" w:eastAsia="Calibri" w:hAnsi="Arial" w:cs="Arial"/>
        </w:rPr>
        <w:t xml:space="preserve"> State Privacy Laws</w:t>
      </w:r>
      <w:r w:rsidRPr="00DA241E">
        <w:rPr>
          <w:rFonts w:ascii="Arial" w:eastAsia="Calibri" w:hAnsi="Arial" w:cs="Arial"/>
        </w:rPr>
        <w:t>:</w:t>
      </w:r>
    </w:p>
    <w:p w14:paraId="70E9A776" w14:textId="769A32DB" w:rsidR="007464E3" w:rsidRPr="001D1FB8" w:rsidRDefault="007464E3" w:rsidP="000A2DFC">
      <w:pPr>
        <w:numPr>
          <w:ilvl w:val="0"/>
          <w:numId w:val="22"/>
        </w:numPr>
        <w:spacing w:after="240" w:line="240" w:lineRule="auto"/>
        <w:ind w:left="720"/>
        <w:jc w:val="both"/>
        <w:rPr>
          <w:rFonts w:ascii="Arial" w:eastAsia="Calibri" w:hAnsi="Arial" w:cs="Arial"/>
        </w:rPr>
      </w:pPr>
      <w:r w:rsidRPr="70E86604">
        <w:rPr>
          <w:rFonts w:ascii="Arial" w:eastAsia="Calibri" w:hAnsi="Arial" w:cs="Arial"/>
          <w:b/>
          <w:bCs/>
        </w:rPr>
        <w:t xml:space="preserve">Right to </w:t>
      </w:r>
      <w:r w:rsidR="00321693" w:rsidRPr="70E86604">
        <w:rPr>
          <w:rFonts w:ascii="Arial" w:eastAsia="Calibri" w:hAnsi="Arial" w:cs="Arial"/>
          <w:b/>
          <w:bCs/>
        </w:rPr>
        <w:t xml:space="preserve">Access/ to </w:t>
      </w:r>
      <w:r w:rsidRPr="70E86604">
        <w:rPr>
          <w:rFonts w:ascii="Arial" w:eastAsia="Calibri" w:hAnsi="Arial" w:cs="Arial"/>
          <w:b/>
          <w:bCs/>
        </w:rPr>
        <w:t>Know</w:t>
      </w:r>
      <w:r w:rsidRPr="70E86604">
        <w:rPr>
          <w:rFonts w:ascii="Arial" w:eastAsia="Calibri" w:hAnsi="Arial" w:cs="Arial"/>
        </w:rPr>
        <w:t xml:space="preserve">: You have the right to information about </w:t>
      </w:r>
      <w:r w:rsidR="00DA241E" w:rsidRPr="70E86604">
        <w:rPr>
          <w:rFonts w:ascii="Arial" w:eastAsia="Calibri" w:hAnsi="Arial" w:cs="Arial"/>
        </w:rPr>
        <w:t>whether we process your personal information,</w:t>
      </w:r>
      <w:r w:rsidR="00321693" w:rsidRPr="70E86604">
        <w:rPr>
          <w:rFonts w:ascii="Arial" w:eastAsia="Calibri" w:hAnsi="Arial" w:cs="Arial"/>
        </w:rPr>
        <w:t xml:space="preserve"> to have access to such information, and certain details about how we use it</w:t>
      </w:r>
      <w:r w:rsidR="00DA241E" w:rsidRPr="70E86604">
        <w:rPr>
          <w:rFonts w:ascii="Arial" w:eastAsia="Calibri" w:hAnsi="Arial" w:cs="Arial"/>
        </w:rPr>
        <w:t xml:space="preserve">. If you are a resident of California, you have the right to </w:t>
      </w:r>
      <w:r w:rsidR="00321693" w:rsidRPr="70E86604">
        <w:rPr>
          <w:rFonts w:ascii="Arial" w:eastAsia="Calibri" w:hAnsi="Arial" w:cs="Arial"/>
        </w:rPr>
        <w:t>information about whether we process your personal inf</w:t>
      </w:r>
      <w:r w:rsidR="00321693" w:rsidRPr="001D1FB8">
        <w:rPr>
          <w:rFonts w:ascii="Arial" w:eastAsia="Calibri" w:hAnsi="Arial" w:cs="Arial"/>
        </w:rPr>
        <w:t xml:space="preserve">ormation, </w:t>
      </w:r>
      <w:r w:rsidR="06949E47" w:rsidRPr="001D1FB8">
        <w:rPr>
          <w:rFonts w:ascii="Arial" w:eastAsia="Calibri" w:hAnsi="Arial" w:cs="Arial"/>
        </w:rPr>
        <w:t xml:space="preserve">and </w:t>
      </w:r>
      <w:r w:rsidR="00321693" w:rsidRPr="001D1FB8">
        <w:rPr>
          <w:rFonts w:ascii="Arial" w:eastAsia="Calibri" w:hAnsi="Arial" w:cs="Arial"/>
        </w:rPr>
        <w:t>our collection, use, and disclosure of categories of your personal information</w:t>
      </w:r>
      <w:r w:rsidR="00F3263D" w:rsidRPr="001D1FB8">
        <w:rPr>
          <w:rFonts w:ascii="Arial" w:eastAsia="Calibri" w:hAnsi="Arial" w:cs="Arial"/>
        </w:rPr>
        <w:t xml:space="preserve">.  In addition, in lieu of a right to access, you have </w:t>
      </w:r>
      <w:r w:rsidR="00321693" w:rsidRPr="001D1FB8">
        <w:rPr>
          <w:rFonts w:ascii="Arial" w:eastAsia="Calibri" w:hAnsi="Arial" w:cs="Arial"/>
        </w:rPr>
        <w:t xml:space="preserve">the right to </w:t>
      </w:r>
      <w:r w:rsidR="00DA241E" w:rsidRPr="001D1FB8">
        <w:rPr>
          <w:rFonts w:ascii="Arial" w:eastAsia="Calibri" w:hAnsi="Arial" w:cs="Arial"/>
        </w:rPr>
        <w:t xml:space="preserve">submit a verifiable request </w:t>
      </w:r>
      <w:r w:rsidR="00F3263D" w:rsidRPr="001D1FB8">
        <w:rPr>
          <w:rFonts w:ascii="Arial" w:eastAsia="Calibri" w:hAnsi="Arial" w:cs="Arial"/>
        </w:rPr>
        <w:t>to know</w:t>
      </w:r>
      <w:r w:rsidR="00DA241E" w:rsidRPr="001D1FB8">
        <w:rPr>
          <w:rFonts w:ascii="Arial" w:eastAsia="Calibri" w:hAnsi="Arial" w:cs="Arial"/>
        </w:rPr>
        <w:t xml:space="preserve"> specific pieces of your personal information obtained from</w:t>
      </w:r>
      <w:r w:rsidR="00127716" w:rsidRPr="001D1FB8">
        <w:rPr>
          <w:rFonts w:ascii="Arial" w:eastAsia="Calibri" w:hAnsi="Arial" w:cs="Arial"/>
        </w:rPr>
        <w:t xml:space="preserve"> or about</w:t>
      </w:r>
      <w:r w:rsidR="00F3263D" w:rsidRPr="001D1FB8">
        <w:rPr>
          <w:rFonts w:ascii="Arial" w:eastAsia="Calibri" w:hAnsi="Arial" w:cs="Arial"/>
        </w:rPr>
        <w:t xml:space="preserve"> </w:t>
      </w:r>
      <w:r w:rsidR="00DA241E" w:rsidRPr="001D1FB8">
        <w:rPr>
          <w:rFonts w:ascii="Arial" w:eastAsia="Calibri" w:hAnsi="Arial" w:cs="Arial"/>
        </w:rPr>
        <w:t>you</w:t>
      </w:r>
      <w:r w:rsidRPr="001D1FB8">
        <w:rPr>
          <w:rFonts w:ascii="Arial" w:eastAsia="Calibri" w:hAnsi="Arial" w:cs="Arial"/>
        </w:rPr>
        <w:t>.</w:t>
      </w:r>
      <w:r w:rsidR="005176F2" w:rsidRPr="001D1FB8">
        <w:rPr>
          <w:rFonts w:ascii="Arial" w:eastAsia="Calibri" w:hAnsi="Arial" w:cs="Arial"/>
        </w:rPr>
        <w:t xml:space="preserve"> </w:t>
      </w:r>
    </w:p>
    <w:p w14:paraId="4ECA5892" w14:textId="0733FC7B" w:rsidR="007464E3" w:rsidRPr="001D1FB8" w:rsidRDefault="007464E3" w:rsidP="000A2DFC">
      <w:pPr>
        <w:numPr>
          <w:ilvl w:val="0"/>
          <w:numId w:val="22"/>
        </w:numPr>
        <w:spacing w:after="240" w:line="240" w:lineRule="auto"/>
        <w:ind w:left="720"/>
        <w:jc w:val="both"/>
        <w:rPr>
          <w:rFonts w:ascii="Arial" w:eastAsia="Calibri" w:hAnsi="Arial" w:cs="Arial"/>
        </w:rPr>
      </w:pPr>
      <w:r w:rsidRPr="001D1FB8">
        <w:rPr>
          <w:rFonts w:ascii="Arial" w:eastAsia="Calibri" w:hAnsi="Arial" w:cs="Arial"/>
          <w:b/>
          <w:bCs/>
        </w:rPr>
        <w:t>Right to Delete</w:t>
      </w:r>
      <w:r w:rsidRPr="001D1FB8">
        <w:rPr>
          <w:rFonts w:ascii="Arial" w:eastAsia="Calibri" w:hAnsi="Arial" w:cs="Arial"/>
        </w:rPr>
        <w:t xml:space="preserve">: </w:t>
      </w:r>
      <w:r w:rsidR="00321693" w:rsidRPr="001D1FB8">
        <w:rPr>
          <w:rFonts w:ascii="Arial" w:eastAsia="Calibri" w:hAnsi="Arial" w:cs="Arial"/>
        </w:rPr>
        <w:t>Except for residents of California</w:t>
      </w:r>
      <w:r w:rsidR="00107717">
        <w:rPr>
          <w:rFonts w:ascii="Arial" w:eastAsia="Calibri" w:hAnsi="Arial" w:cs="Arial"/>
        </w:rPr>
        <w:t>, Iowa,</w:t>
      </w:r>
      <w:r w:rsidR="00321693" w:rsidRPr="001D1FB8">
        <w:rPr>
          <w:rFonts w:ascii="Arial" w:eastAsia="Calibri" w:hAnsi="Arial" w:cs="Arial"/>
        </w:rPr>
        <w:t xml:space="preserve"> and Utah, y</w:t>
      </w:r>
      <w:r w:rsidRPr="001D1FB8">
        <w:rPr>
          <w:rFonts w:ascii="Arial" w:eastAsia="Calibri" w:hAnsi="Arial" w:cs="Arial"/>
        </w:rPr>
        <w:t>ou have the right to submit a verifiable request to delete personal information that Brown &amp; Brown has collected from or about you</w:t>
      </w:r>
      <w:r w:rsidR="00321693" w:rsidRPr="001D1FB8">
        <w:rPr>
          <w:rFonts w:ascii="Arial" w:eastAsia="Calibri" w:hAnsi="Arial" w:cs="Arial"/>
        </w:rPr>
        <w:t xml:space="preserve">. If you </w:t>
      </w:r>
      <w:r w:rsidR="00F3263D" w:rsidRPr="001D1FB8">
        <w:rPr>
          <w:rFonts w:ascii="Arial" w:eastAsia="Calibri" w:hAnsi="Arial" w:cs="Arial"/>
        </w:rPr>
        <w:t>reside in</w:t>
      </w:r>
      <w:r w:rsidR="00321693" w:rsidRPr="001D1FB8">
        <w:rPr>
          <w:rFonts w:ascii="Arial" w:eastAsia="Calibri" w:hAnsi="Arial" w:cs="Arial"/>
        </w:rPr>
        <w:t xml:space="preserve"> California</w:t>
      </w:r>
      <w:r w:rsidR="00107717">
        <w:rPr>
          <w:rFonts w:ascii="Arial" w:eastAsia="Calibri" w:hAnsi="Arial" w:cs="Arial"/>
        </w:rPr>
        <w:t>, Iowa,</w:t>
      </w:r>
      <w:r w:rsidR="00321693" w:rsidRPr="001D1FB8">
        <w:rPr>
          <w:rFonts w:ascii="Arial" w:eastAsia="Calibri" w:hAnsi="Arial" w:cs="Arial"/>
        </w:rPr>
        <w:t xml:space="preserve"> </w:t>
      </w:r>
      <w:r w:rsidR="00F3263D" w:rsidRPr="001D1FB8">
        <w:rPr>
          <w:rFonts w:ascii="Arial" w:eastAsia="Calibri" w:hAnsi="Arial" w:cs="Arial"/>
        </w:rPr>
        <w:t xml:space="preserve">or </w:t>
      </w:r>
      <w:r w:rsidR="00321693" w:rsidRPr="001D1FB8">
        <w:rPr>
          <w:rFonts w:ascii="Arial" w:eastAsia="Calibri" w:hAnsi="Arial" w:cs="Arial"/>
        </w:rPr>
        <w:t>Utah, you have the right to submit a verifiable request to delete personal information that Brown &amp; Brown has collected from you.</w:t>
      </w:r>
    </w:p>
    <w:p w14:paraId="734D31A9" w14:textId="7492C6E1" w:rsidR="00DA241E" w:rsidRPr="00DA241E" w:rsidRDefault="007464E3" w:rsidP="000A2DFC">
      <w:pPr>
        <w:numPr>
          <w:ilvl w:val="0"/>
          <w:numId w:val="22"/>
        </w:numPr>
        <w:spacing w:after="240" w:line="240" w:lineRule="auto"/>
        <w:ind w:left="720"/>
        <w:jc w:val="both"/>
        <w:rPr>
          <w:rFonts w:ascii="Arial" w:eastAsia="Calibri" w:hAnsi="Arial" w:cs="Arial"/>
        </w:rPr>
      </w:pPr>
      <w:r w:rsidRPr="001D1FB8">
        <w:rPr>
          <w:rFonts w:ascii="Arial" w:eastAsia="Calibri" w:hAnsi="Arial" w:cs="Arial"/>
          <w:b/>
          <w:bCs/>
        </w:rPr>
        <w:t>Right to Correct</w:t>
      </w:r>
      <w:r w:rsidRPr="001D1FB8">
        <w:rPr>
          <w:rFonts w:ascii="Arial" w:eastAsia="Calibri" w:hAnsi="Arial" w:cs="Arial"/>
        </w:rPr>
        <w:t xml:space="preserve">: You have the right to submit a verifiable request to correct inaccurate personal information </w:t>
      </w:r>
      <w:r w:rsidR="005176F2" w:rsidRPr="001D1FB8">
        <w:rPr>
          <w:rFonts w:ascii="Arial" w:eastAsia="Calibri" w:hAnsi="Arial" w:cs="Arial"/>
        </w:rPr>
        <w:t xml:space="preserve">that Brown </w:t>
      </w:r>
      <w:r w:rsidR="03D8AAEA" w:rsidRPr="001D1FB8">
        <w:rPr>
          <w:rFonts w:ascii="Arial" w:eastAsia="Calibri" w:hAnsi="Arial" w:cs="Arial"/>
        </w:rPr>
        <w:t xml:space="preserve">&amp; Brown </w:t>
      </w:r>
      <w:r w:rsidR="005176F2" w:rsidRPr="001D1FB8">
        <w:rPr>
          <w:rFonts w:ascii="Arial" w:eastAsia="Calibri" w:hAnsi="Arial" w:cs="Arial"/>
        </w:rPr>
        <w:t>has collec</w:t>
      </w:r>
      <w:r w:rsidR="005176F2" w:rsidRPr="70E86604">
        <w:rPr>
          <w:rFonts w:ascii="Arial" w:eastAsia="Calibri" w:hAnsi="Arial" w:cs="Arial"/>
        </w:rPr>
        <w:t xml:space="preserve">ted from or </w:t>
      </w:r>
      <w:r w:rsidRPr="70E86604">
        <w:rPr>
          <w:rFonts w:ascii="Arial" w:eastAsia="Calibri" w:hAnsi="Arial" w:cs="Arial"/>
        </w:rPr>
        <w:t xml:space="preserve">about you, </w:t>
      </w:r>
      <w:proofErr w:type="gramStart"/>
      <w:r w:rsidRPr="70E86604">
        <w:rPr>
          <w:rFonts w:ascii="Arial" w:eastAsia="Calibri" w:hAnsi="Arial" w:cs="Arial"/>
        </w:rPr>
        <w:t xml:space="preserve">taking into </w:t>
      </w:r>
      <w:r w:rsidRPr="70E86604">
        <w:rPr>
          <w:rFonts w:ascii="Arial" w:eastAsia="Calibri" w:hAnsi="Arial" w:cs="Arial"/>
        </w:rPr>
        <w:lastRenderedPageBreak/>
        <w:t>account</w:t>
      </w:r>
      <w:proofErr w:type="gramEnd"/>
      <w:r w:rsidRPr="70E86604">
        <w:rPr>
          <w:rFonts w:ascii="Arial" w:eastAsia="Calibri" w:hAnsi="Arial" w:cs="Arial"/>
        </w:rPr>
        <w:t xml:space="preserve"> the nature of the personal information and the purposes of processing the personal information.</w:t>
      </w:r>
    </w:p>
    <w:p w14:paraId="340D2314" w14:textId="56F08065" w:rsidR="00DA241E" w:rsidRPr="00CC350D" w:rsidRDefault="00DA241E" w:rsidP="000A2DFC">
      <w:pPr>
        <w:numPr>
          <w:ilvl w:val="0"/>
          <w:numId w:val="22"/>
        </w:numPr>
        <w:spacing w:after="240" w:line="240" w:lineRule="auto"/>
        <w:ind w:left="720"/>
        <w:jc w:val="both"/>
        <w:rPr>
          <w:rFonts w:ascii="Arial" w:eastAsia="Calibri" w:hAnsi="Arial" w:cs="Arial"/>
        </w:rPr>
      </w:pPr>
      <w:r w:rsidRPr="70E86604">
        <w:rPr>
          <w:rFonts w:ascii="Arial" w:eastAsia="Calibri" w:hAnsi="Arial" w:cs="Arial"/>
          <w:b/>
          <w:bCs/>
        </w:rPr>
        <w:t>Right to Data Portability</w:t>
      </w:r>
      <w:r w:rsidRPr="00DD7656">
        <w:rPr>
          <w:rFonts w:ascii="Arial" w:eastAsia="Calibri" w:hAnsi="Arial" w:cs="Arial"/>
          <w:b/>
          <w:bCs/>
        </w:rPr>
        <w:t>:</w:t>
      </w:r>
      <w:r w:rsidR="005176F2" w:rsidRPr="00DD7656">
        <w:rPr>
          <w:rFonts w:ascii="Arial" w:eastAsia="Calibri" w:hAnsi="Arial" w:cs="Arial"/>
          <w:b/>
          <w:bCs/>
        </w:rPr>
        <w:t xml:space="preserve"> </w:t>
      </w:r>
      <w:r w:rsidR="005176F2" w:rsidRPr="00DD7656">
        <w:rPr>
          <w:rFonts w:ascii="Arial" w:eastAsia="Calibri" w:hAnsi="Arial" w:cs="Arial"/>
        </w:rPr>
        <w:t>Except for residents of California</w:t>
      </w:r>
      <w:r w:rsidRPr="00DD7656">
        <w:rPr>
          <w:rFonts w:ascii="Arial" w:eastAsia="Calibri" w:hAnsi="Arial" w:cs="Arial"/>
        </w:rPr>
        <w:t>,</w:t>
      </w:r>
      <w:r w:rsidRPr="70E86604">
        <w:rPr>
          <w:rFonts w:ascii="Arial" w:eastAsia="Calibri" w:hAnsi="Arial" w:cs="Arial"/>
        </w:rPr>
        <w:t xml:space="preserve"> </w:t>
      </w:r>
      <w:r w:rsidRPr="70E86604">
        <w:rPr>
          <w:rFonts w:ascii="Arial" w:hAnsi="Arial" w:cs="Arial"/>
        </w:rPr>
        <w:t>you have the right to obtain from the Company, or to ask the Company to send to a third party, a copy of your personal information in electronic form that you provided to the Company.</w:t>
      </w:r>
    </w:p>
    <w:p w14:paraId="5F4A8D55" w14:textId="637A90E9" w:rsidR="00CC350D" w:rsidRPr="00CC350D" w:rsidRDefault="00CC350D" w:rsidP="000A2DFC">
      <w:pPr>
        <w:numPr>
          <w:ilvl w:val="0"/>
          <w:numId w:val="22"/>
        </w:numPr>
        <w:spacing w:after="240" w:line="240" w:lineRule="auto"/>
        <w:ind w:left="720"/>
        <w:jc w:val="both"/>
        <w:rPr>
          <w:rFonts w:ascii="Arial" w:eastAsia="Calibri" w:hAnsi="Arial" w:cs="Arial"/>
        </w:rPr>
      </w:pPr>
      <w:r w:rsidRPr="70E86604">
        <w:rPr>
          <w:rFonts w:ascii="Arial" w:hAnsi="Arial" w:cs="Arial"/>
          <w:b/>
          <w:bCs/>
        </w:rPr>
        <w:t>Non-Discrimination</w:t>
      </w:r>
      <w:r w:rsidRPr="70E86604">
        <w:rPr>
          <w:rFonts w:ascii="Arial" w:hAnsi="Arial" w:cs="Arial"/>
        </w:rPr>
        <w:t>: Brown &amp; Brown will not unlawfully discriminate against you for exercising your privacy rights under Applicable State Privacy Laws.</w:t>
      </w:r>
    </w:p>
    <w:p w14:paraId="029064B9" w14:textId="7F3141E8" w:rsidR="0004068E" w:rsidRDefault="0004068E" w:rsidP="000A2DFC">
      <w:pPr>
        <w:spacing w:after="240" w:line="240" w:lineRule="auto"/>
        <w:jc w:val="both"/>
        <w:rPr>
          <w:rFonts w:ascii="Arial" w:eastAsia="Calibri" w:hAnsi="Arial" w:cs="Arial"/>
          <w:i/>
          <w:iCs/>
          <w:u w:val="single"/>
        </w:rPr>
      </w:pPr>
      <w:r w:rsidRPr="1B6EBC34">
        <w:rPr>
          <w:rFonts w:ascii="Arial" w:eastAsia="Calibri" w:hAnsi="Arial" w:cs="Arial"/>
          <w:i/>
          <w:iCs/>
          <w:u w:val="single"/>
        </w:rPr>
        <w:t xml:space="preserve">If you reside in </w:t>
      </w:r>
      <w:r>
        <w:rPr>
          <w:rFonts w:ascii="Arial" w:eastAsia="Calibri" w:hAnsi="Arial" w:cs="Arial"/>
          <w:i/>
          <w:iCs/>
          <w:u w:val="single"/>
        </w:rPr>
        <w:t>Delaware</w:t>
      </w:r>
      <w:r w:rsidRPr="1B6EBC34">
        <w:rPr>
          <w:rFonts w:ascii="Arial" w:eastAsia="Calibri" w:hAnsi="Arial" w:cs="Arial"/>
          <w:i/>
          <w:iCs/>
          <w:u w:val="single"/>
        </w:rPr>
        <w:t>:</w:t>
      </w:r>
      <w:r w:rsidRPr="1B6EBC34">
        <w:rPr>
          <w:rFonts w:ascii="Arial" w:eastAsia="Calibri" w:hAnsi="Arial" w:cs="Arial"/>
        </w:rPr>
        <w:t xml:space="preserve"> In addition to the rights described above, you </w:t>
      </w:r>
      <w:r w:rsidR="00246E82">
        <w:rPr>
          <w:rFonts w:ascii="Arial" w:eastAsia="Calibri" w:hAnsi="Arial" w:cs="Arial"/>
        </w:rPr>
        <w:t xml:space="preserve">also </w:t>
      </w:r>
      <w:r w:rsidRPr="1B6EBC34">
        <w:rPr>
          <w:rFonts w:ascii="Arial" w:eastAsia="Calibri" w:hAnsi="Arial" w:cs="Arial"/>
        </w:rPr>
        <w:t>have the right to obtain</w:t>
      </w:r>
      <w:r>
        <w:rPr>
          <w:rFonts w:ascii="Arial" w:eastAsia="Calibri" w:hAnsi="Arial" w:cs="Arial"/>
        </w:rPr>
        <w:t xml:space="preserve"> </w:t>
      </w:r>
      <w:r w:rsidRPr="1B6EBC34">
        <w:rPr>
          <w:rFonts w:ascii="Arial" w:eastAsia="Calibri" w:hAnsi="Arial" w:cs="Arial"/>
        </w:rPr>
        <w:t xml:space="preserve">a list of </w:t>
      </w:r>
      <w:r>
        <w:rPr>
          <w:rFonts w:ascii="Arial" w:eastAsia="Calibri" w:hAnsi="Arial" w:cs="Arial"/>
        </w:rPr>
        <w:t>the categories of</w:t>
      </w:r>
      <w:r w:rsidRPr="1B6EBC34">
        <w:rPr>
          <w:rFonts w:ascii="Arial" w:eastAsia="Calibri" w:hAnsi="Arial" w:cs="Arial"/>
        </w:rPr>
        <w:t xml:space="preserve"> third parties to which we have disclosed your personal information.</w:t>
      </w:r>
    </w:p>
    <w:p w14:paraId="5D8AD0C1" w14:textId="7F47DA58" w:rsidR="00DA241E" w:rsidRPr="00DA241E" w:rsidRDefault="00DA241E" w:rsidP="000A2DFC">
      <w:pPr>
        <w:spacing w:after="240" w:line="240" w:lineRule="auto"/>
        <w:jc w:val="both"/>
        <w:rPr>
          <w:rFonts w:ascii="Arial" w:eastAsia="Calibri" w:hAnsi="Arial" w:cs="Arial"/>
        </w:rPr>
      </w:pPr>
      <w:r w:rsidRPr="1B6EBC34">
        <w:rPr>
          <w:rFonts w:ascii="Arial" w:eastAsia="Calibri" w:hAnsi="Arial" w:cs="Arial"/>
          <w:i/>
          <w:iCs/>
          <w:u w:val="single"/>
        </w:rPr>
        <w:t>If you reside in Oregon:</w:t>
      </w:r>
      <w:r w:rsidRPr="1B6EBC34">
        <w:rPr>
          <w:rFonts w:ascii="Arial" w:eastAsia="Calibri" w:hAnsi="Arial" w:cs="Arial"/>
        </w:rPr>
        <w:t xml:space="preserve"> In addition to the rights described above, you also have the right to obtain</w:t>
      </w:r>
      <w:r w:rsidR="00E004A3" w:rsidRPr="1B6EBC34">
        <w:rPr>
          <w:rFonts w:ascii="Arial" w:eastAsia="Calibri" w:hAnsi="Arial" w:cs="Arial"/>
        </w:rPr>
        <w:t>, at B</w:t>
      </w:r>
      <w:r w:rsidR="0CB7FDED" w:rsidRPr="1B6EBC34">
        <w:rPr>
          <w:rFonts w:ascii="Arial" w:eastAsia="Calibri" w:hAnsi="Arial" w:cs="Arial"/>
        </w:rPr>
        <w:t xml:space="preserve">rown </w:t>
      </w:r>
      <w:r w:rsidR="00E004A3" w:rsidRPr="1B6EBC34">
        <w:rPr>
          <w:rFonts w:ascii="Arial" w:eastAsia="Calibri" w:hAnsi="Arial" w:cs="Arial"/>
        </w:rPr>
        <w:t>&amp;</w:t>
      </w:r>
      <w:r w:rsidR="10047C4B" w:rsidRPr="1B6EBC34">
        <w:rPr>
          <w:rFonts w:ascii="Arial" w:eastAsia="Calibri" w:hAnsi="Arial" w:cs="Arial"/>
        </w:rPr>
        <w:t xml:space="preserve"> </w:t>
      </w:r>
      <w:r w:rsidR="00E004A3" w:rsidRPr="1B6EBC34">
        <w:rPr>
          <w:rFonts w:ascii="Arial" w:eastAsia="Calibri" w:hAnsi="Arial" w:cs="Arial"/>
        </w:rPr>
        <w:t>B</w:t>
      </w:r>
      <w:r w:rsidR="2CF80C82" w:rsidRPr="1B6EBC34">
        <w:rPr>
          <w:rFonts w:ascii="Arial" w:eastAsia="Calibri" w:hAnsi="Arial" w:cs="Arial"/>
        </w:rPr>
        <w:t>rown</w:t>
      </w:r>
      <w:r w:rsidR="00E004A3" w:rsidRPr="1B6EBC34">
        <w:rPr>
          <w:rFonts w:ascii="Arial" w:eastAsia="Calibri" w:hAnsi="Arial" w:cs="Arial"/>
        </w:rPr>
        <w:t xml:space="preserve">’s option, </w:t>
      </w:r>
      <w:r w:rsidRPr="1B6EBC34">
        <w:rPr>
          <w:rFonts w:ascii="Arial" w:eastAsia="Calibri" w:hAnsi="Arial" w:cs="Arial"/>
        </w:rPr>
        <w:t xml:space="preserve">a list of specific third parties to which we have disclosed either your personal information, or any personal information. </w:t>
      </w:r>
    </w:p>
    <w:p w14:paraId="11B62CE9" w14:textId="26D3464C" w:rsidR="007464E3" w:rsidRPr="00CC350D" w:rsidRDefault="007464E3" w:rsidP="000A2DFC">
      <w:pPr>
        <w:spacing w:after="240" w:line="240" w:lineRule="auto"/>
        <w:jc w:val="both"/>
        <w:rPr>
          <w:rFonts w:ascii="Arial" w:eastAsia="Calibri" w:hAnsi="Arial" w:cs="Arial"/>
          <w:u w:val="single"/>
        </w:rPr>
      </w:pPr>
      <w:r w:rsidRPr="70E86604">
        <w:rPr>
          <w:rFonts w:ascii="Arial" w:eastAsia="Calibri" w:hAnsi="Arial" w:cs="Arial"/>
          <w:u w:val="single"/>
        </w:rPr>
        <w:t>How to Exercise Your Privacy Rights</w:t>
      </w:r>
    </w:p>
    <w:p w14:paraId="6312A4D9" w14:textId="0450A578" w:rsidR="007464E3" w:rsidRPr="00CC350D" w:rsidRDefault="007464E3" w:rsidP="000A2DFC">
      <w:pPr>
        <w:shd w:val="clear" w:color="auto" w:fill="FFFFFF"/>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To exercise your rights, please submit a request to us by visiting our online privacy rights portal and </w:t>
      </w:r>
      <w:hyperlink r:id="rId10" w:tgtFrame="_blank" w:history="1">
        <w:r w:rsidRPr="00CC350D">
          <w:rPr>
            <w:rFonts w:ascii="Arial" w:eastAsia="Times New Roman" w:hAnsi="Arial" w:cs="Arial"/>
            <w:kern w:val="0"/>
            <w14:ligatures w14:val="none"/>
          </w:rPr>
          <w:t xml:space="preserve">completing the request </w:t>
        </w:r>
        <w:r w:rsidRPr="007F7623">
          <w:rPr>
            <w:rFonts w:ascii="Arial" w:eastAsia="Times New Roman" w:hAnsi="Arial" w:cs="Arial"/>
            <w:b/>
            <w:bCs/>
            <w:i/>
            <w:iCs/>
            <w:kern w:val="0"/>
            <w:u w:val="single"/>
            <w14:ligatures w14:val="none"/>
          </w:rPr>
          <w:t>webform</w:t>
        </w:r>
        <w:r w:rsidRPr="008D41F5">
          <w:rPr>
            <w:rFonts w:ascii="Arial" w:eastAsia="Times New Roman" w:hAnsi="Arial" w:cs="Arial"/>
            <w:kern w:val="0"/>
            <w:u w:val="single"/>
            <w14:ligatures w14:val="none"/>
          </w:rPr>
          <w:t>.</w:t>
        </w:r>
      </w:hyperlink>
    </w:p>
    <w:p w14:paraId="5D4B05C7" w14:textId="7D077E2F" w:rsidR="007464E3" w:rsidRPr="007600E6" w:rsidRDefault="007464E3" w:rsidP="000A2DFC">
      <w:pPr>
        <w:shd w:val="clear" w:color="auto" w:fill="FFFFFF" w:themeFill="background1"/>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 xml:space="preserve">Alternatively, you may call us at </w:t>
      </w:r>
      <w:r w:rsidRPr="008D41F5">
        <w:rPr>
          <w:rFonts w:ascii="Arial" w:eastAsia="Times New Roman" w:hAnsi="Arial" w:cs="Arial"/>
          <w:b/>
          <w:bCs/>
          <w:kern w:val="0"/>
          <w14:ligatures w14:val="none"/>
        </w:rPr>
        <w:t>+1 (888) 914-9661</w:t>
      </w:r>
      <w:r w:rsidRPr="00DA241E">
        <w:rPr>
          <w:rFonts w:ascii="Arial" w:eastAsia="Times New Roman" w:hAnsi="Arial" w:cs="Arial"/>
          <w:kern w:val="0"/>
          <w14:ligatures w14:val="none"/>
        </w:rPr>
        <w:t xml:space="preserve"> and enter the following </w:t>
      </w:r>
      <w:r w:rsidRPr="008D41F5">
        <w:rPr>
          <w:rFonts w:ascii="Arial" w:eastAsia="Times New Roman" w:hAnsi="Arial" w:cs="Arial"/>
          <w:b/>
          <w:bCs/>
          <w:kern w:val="0"/>
          <w14:ligatures w14:val="none"/>
        </w:rPr>
        <w:t>PIN: 363 845</w:t>
      </w:r>
      <w:r w:rsidRPr="00DA241E">
        <w:rPr>
          <w:rFonts w:ascii="Arial" w:eastAsia="Times New Roman" w:hAnsi="Arial" w:cs="Arial"/>
          <w:kern w:val="0"/>
          <w14:ligatures w14:val="none"/>
        </w:rPr>
        <w:t xml:space="preserve"> when prompted to do so.</w:t>
      </w:r>
      <w:r w:rsidR="005176F2">
        <w:rPr>
          <w:rFonts w:ascii="Arial" w:eastAsia="Times New Roman" w:hAnsi="Arial" w:cs="Arial"/>
          <w:kern w:val="0"/>
          <w14:ligatures w14:val="none"/>
        </w:rPr>
        <w:t xml:space="preserve">  You will be asked to provide information necessary for us to process your </w:t>
      </w:r>
      <w:r w:rsidR="005176F2" w:rsidRPr="007600E6">
        <w:rPr>
          <w:rFonts w:ascii="Arial" w:eastAsia="Times New Roman" w:hAnsi="Arial" w:cs="Arial"/>
          <w:kern w:val="0"/>
          <w14:ligatures w14:val="none"/>
        </w:rPr>
        <w:t>request.</w:t>
      </w:r>
    </w:p>
    <w:p w14:paraId="3E3489F5" w14:textId="6EBF45DB" w:rsidR="000A2DFC" w:rsidRPr="001F41A0" w:rsidRDefault="0019591C" w:rsidP="001F41A0">
      <w:pPr>
        <w:shd w:val="clear" w:color="auto" w:fill="FFFFFF" w:themeFill="background1"/>
        <w:spacing w:after="240" w:line="240" w:lineRule="auto"/>
        <w:jc w:val="both"/>
        <w:rPr>
          <w:rFonts w:ascii="Arial" w:eastAsia="Times New Roman" w:hAnsi="Arial" w:cs="Arial"/>
          <w:kern w:val="0"/>
          <w14:ligatures w14:val="none"/>
        </w:rPr>
      </w:pPr>
      <w:r w:rsidRPr="1B6EBC34">
        <w:rPr>
          <w:rFonts w:ascii="Arial" w:eastAsia="Calibri" w:hAnsi="Arial" w:cs="Arial"/>
        </w:rPr>
        <w:t>Except for residents of California</w:t>
      </w:r>
      <w:r w:rsidR="295374C9" w:rsidRPr="1B6EBC34">
        <w:rPr>
          <w:rFonts w:ascii="Arial" w:eastAsia="Calibri" w:hAnsi="Arial" w:cs="Arial"/>
        </w:rPr>
        <w:t xml:space="preserve"> and Utah</w:t>
      </w:r>
      <w:r w:rsidRPr="1B6EBC34">
        <w:rPr>
          <w:rFonts w:ascii="Arial" w:eastAsia="Calibri" w:hAnsi="Arial" w:cs="Arial"/>
        </w:rPr>
        <w:t xml:space="preserve">, U.S. Residents may also have the right to appeal any decision we make in response to a request to exercise privacy rights, by </w:t>
      </w:r>
      <w:r w:rsidR="00991729" w:rsidRPr="1B6EBC34">
        <w:rPr>
          <w:rFonts w:ascii="Arial" w:eastAsia="Calibri" w:hAnsi="Arial" w:cs="Arial"/>
        </w:rPr>
        <w:t>using the webform or by calling us</w:t>
      </w:r>
      <w:r w:rsidR="00643463" w:rsidRPr="1B6EBC34">
        <w:rPr>
          <w:rFonts w:ascii="Arial" w:eastAsia="Calibri" w:hAnsi="Arial" w:cs="Arial"/>
        </w:rPr>
        <w:t xml:space="preserve"> at the telephone number listed above. We will </w:t>
      </w:r>
      <w:r w:rsidR="00987CDC" w:rsidRPr="1B6EBC34">
        <w:rPr>
          <w:rFonts w:ascii="Arial" w:eastAsia="Calibri" w:hAnsi="Arial" w:cs="Arial"/>
        </w:rPr>
        <w:t xml:space="preserve">inform you of any action taken in response to an appeal, along </w:t>
      </w:r>
      <w:r w:rsidR="00991729" w:rsidRPr="1B6EBC34">
        <w:rPr>
          <w:rFonts w:ascii="Arial" w:eastAsia="Calibri" w:hAnsi="Arial" w:cs="Arial"/>
        </w:rPr>
        <w:t>with a written explanation of the reasons for our decision(s)</w:t>
      </w:r>
      <w:r w:rsidR="00987CDC" w:rsidRPr="1B6EBC34">
        <w:rPr>
          <w:rFonts w:ascii="Arial" w:eastAsia="Calibri" w:hAnsi="Arial" w:cs="Arial"/>
        </w:rPr>
        <w:t>,</w:t>
      </w:r>
      <w:r w:rsidR="00991729" w:rsidRPr="1B6EBC34">
        <w:rPr>
          <w:rFonts w:ascii="Arial" w:eastAsia="Calibri" w:hAnsi="Arial" w:cs="Arial"/>
        </w:rPr>
        <w:t xml:space="preserve"> in accordance with Applicable State Privacy Laws. </w:t>
      </w:r>
    </w:p>
    <w:p w14:paraId="4B305C93" w14:textId="2FE9FA50" w:rsidR="007464E3" w:rsidRPr="00CF7E6B" w:rsidRDefault="007464E3" w:rsidP="000A2DFC">
      <w:pPr>
        <w:spacing w:after="240" w:line="240" w:lineRule="auto"/>
        <w:jc w:val="both"/>
        <w:rPr>
          <w:rFonts w:ascii="Arial" w:eastAsia="Calibri" w:hAnsi="Arial" w:cs="Arial"/>
          <w:bCs/>
        </w:rPr>
      </w:pPr>
      <w:r w:rsidRPr="005176F2">
        <w:rPr>
          <w:rFonts w:ascii="Arial" w:eastAsia="Calibri" w:hAnsi="Arial" w:cs="Arial"/>
          <w:bCs/>
          <w:u w:val="single"/>
        </w:rPr>
        <w:t>How We Will Verify Your Request</w:t>
      </w:r>
      <w:r w:rsidR="00CF7E6B" w:rsidRPr="005176F2">
        <w:rPr>
          <w:rFonts w:ascii="Arial" w:eastAsia="Calibri" w:hAnsi="Arial" w:cs="Arial"/>
          <w:bCs/>
          <w:u w:val="single"/>
        </w:rPr>
        <w:t xml:space="preserve"> </w:t>
      </w:r>
    </w:p>
    <w:p w14:paraId="5ED3D4BF" w14:textId="36C77F74" w:rsidR="007464E3" w:rsidRPr="00BC1C3B" w:rsidRDefault="00321693" w:rsidP="000A2DFC">
      <w:pPr>
        <w:spacing w:after="240" w:line="240" w:lineRule="auto"/>
        <w:jc w:val="both"/>
        <w:rPr>
          <w:rFonts w:ascii="Arial" w:eastAsia="Calibri" w:hAnsi="Arial" w:cs="Arial"/>
          <w:highlight w:val="green"/>
        </w:rPr>
      </w:pPr>
      <w:r w:rsidRPr="00321693">
        <w:rPr>
          <w:rFonts w:ascii="Arial" w:eastAsia="Calibri" w:hAnsi="Arial" w:cs="Arial"/>
        </w:rPr>
        <w:t>If you submit a request</w:t>
      </w:r>
      <w:r>
        <w:rPr>
          <w:rFonts w:ascii="Arial" w:eastAsia="Calibri" w:hAnsi="Arial" w:cs="Arial"/>
        </w:rPr>
        <w:t>,</w:t>
      </w:r>
      <w:r w:rsidRPr="00321693">
        <w:rPr>
          <w:rFonts w:ascii="Arial" w:eastAsia="Calibri" w:hAnsi="Arial" w:cs="Arial"/>
        </w:rPr>
        <w:t xml:space="preserve"> we match personal information that you provide us against personal information we maintain in our files.  The more risk entailed by the request (e.g., a request for specific pieces of personal information), the more items of personal information we may request to verify your identity.  If we cannot verify your identity to a sufficient level of certainty to respond securely to your request, we will let you know promptly and explain why we cannot verify your identity.</w:t>
      </w:r>
    </w:p>
    <w:p w14:paraId="49BEE757" w14:textId="3924B1C9" w:rsidR="00CF7E6B" w:rsidRPr="00CF7E6B" w:rsidRDefault="00CF7E6B" w:rsidP="000A2DFC">
      <w:pPr>
        <w:spacing w:after="240" w:line="240" w:lineRule="auto"/>
        <w:jc w:val="both"/>
        <w:rPr>
          <w:rFonts w:ascii="Arial" w:eastAsia="Calibri" w:hAnsi="Arial" w:cs="Arial"/>
          <w:bCs/>
        </w:rPr>
      </w:pPr>
      <w:r w:rsidRPr="00CF7E6B">
        <w:rPr>
          <w:rFonts w:ascii="Arial" w:eastAsia="Calibri" w:hAnsi="Arial" w:cs="Arial"/>
          <w:bCs/>
          <w:u w:val="single"/>
        </w:rPr>
        <w:t>Authorized Agent</w:t>
      </w:r>
      <w:r>
        <w:rPr>
          <w:rFonts w:ascii="Arial" w:eastAsia="Calibri" w:hAnsi="Arial" w:cs="Arial"/>
          <w:bCs/>
        </w:rPr>
        <w:t xml:space="preserve"> </w:t>
      </w:r>
    </w:p>
    <w:p w14:paraId="3BBDD39D" w14:textId="3C41A463" w:rsidR="00CF7E6B" w:rsidRPr="00CF7E6B" w:rsidRDefault="00CF7E6B" w:rsidP="000A2DFC">
      <w:pPr>
        <w:spacing w:after="240" w:line="240" w:lineRule="auto"/>
        <w:jc w:val="both"/>
        <w:rPr>
          <w:rFonts w:ascii="Arial" w:eastAsia="Calibri" w:hAnsi="Arial" w:cs="Arial"/>
        </w:rPr>
      </w:pPr>
      <w:r w:rsidRPr="00CF7E6B">
        <w:rPr>
          <w:rFonts w:ascii="Arial" w:eastAsia="Calibri" w:hAnsi="Arial" w:cs="Arial"/>
        </w:rPr>
        <w:t>If an authorized agent submits a request to know, correct, or delete on your behalf, the authorized agent must submit with the request a document signed by you that authorizes the authorized agent to submit the request on your behalf. In addition, we may ask you to follow the applicable process described above for verifying your</w:t>
      </w:r>
      <w:r w:rsidR="00F3263D">
        <w:rPr>
          <w:rFonts w:ascii="Arial" w:eastAsia="Calibri" w:hAnsi="Arial" w:cs="Arial"/>
        </w:rPr>
        <w:t xml:space="preserve"> and the authorized agent’s</w:t>
      </w:r>
      <w:r w:rsidRPr="00CF7E6B">
        <w:rPr>
          <w:rFonts w:ascii="Arial" w:eastAsia="Calibri" w:hAnsi="Arial" w:cs="Arial"/>
        </w:rPr>
        <w:t xml:space="preserve"> identity. You can obtain an “Authorized Agent Designation” form by contacting us at</w:t>
      </w:r>
      <w:hyperlink r:id="rId11" w:history="1"/>
      <w:r w:rsidR="002B466D">
        <w:rPr>
          <w:rStyle w:val="Hyperlink"/>
          <w:rFonts w:ascii="Arial" w:eastAsia="Calibri" w:hAnsi="Arial" w:cs="Arial"/>
        </w:rPr>
        <w:t xml:space="preserve"> privacy@bbins.com</w:t>
      </w:r>
      <w:r w:rsidRPr="00CF7E6B">
        <w:rPr>
          <w:rFonts w:ascii="Arial" w:eastAsia="Calibri" w:hAnsi="Arial" w:cs="Arial"/>
        </w:rPr>
        <w:t>.</w:t>
      </w:r>
      <w:r w:rsidR="00760F60">
        <w:rPr>
          <w:rFonts w:ascii="Arial" w:eastAsia="Calibri" w:hAnsi="Arial" w:cs="Arial"/>
        </w:rPr>
        <w:t xml:space="preserve"> </w:t>
      </w:r>
    </w:p>
    <w:p w14:paraId="6B6EBF95" w14:textId="36FD2246" w:rsidR="00CF7E6B" w:rsidRPr="00CF7E6B" w:rsidRDefault="00CF7E6B" w:rsidP="000A2DFC">
      <w:pPr>
        <w:spacing w:after="240" w:line="240" w:lineRule="auto"/>
        <w:jc w:val="both"/>
        <w:rPr>
          <w:rFonts w:ascii="Arial" w:eastAsia="Calibri" w:hAnsi="Arial" w:cs="Arial"/>
          <w:b/>
        </w:rPr>
      </w:pPr>
      <w:r>
        <w:rPr>
          <w:rFonts w:ascii="Arial" w:eastAsia="Calibri" w:hAnsi="Arial" w:cs="Arial"/>
          <w:b/>
        </w:rPr>
        <w:t xml:space="preserve">Additional </w:t>
      </w:r>
      <w:r w:rsidR="00CE4A67">
        <w:rPr>
          <w:rFonts w:ascii="Arial" w:eastAsia="Calibri" w:hAnsi="Arial" w:cs="Arial"/>
          <w:b/>
        </w:rPr>
        <w:t xml:space="preserve">Information </w:t>
      </w:r>
      <w:r w:rsidR="00F3263D">
        <w:rPr>
          <w:rFonts w:ascii="Arial" w:eastAsia="Calibri" w:hAnsi="Arial" w:cs="Arial"/>
          <w:b/>
        </w:rPr>
        <w:t>f</w:t>
      </w:r>
      <w:r>
        <w:rPr>
          <w:rFonts w:ascii="Arial" w:eastAsia="Calibri" w:hAnsi="Arial" w:cs="Arial"/>
          <w:b/>
        </w:rPr>
        <w:t>or California Residents</w:t>
      </w:r>
    </w:p>
    <w:p w14:paraId="528F12F0" w14:textId="2F7C2269" w:rsidR="00CF7E6B" w:rsidRPr="001D1FB8" w:rsidRDefault="00CF7E6B" w:rsidP="000A2DFC">
      <w:pPr>
        <w:spacing w:after="240" w:line="240" w:lineRule="auto"/>
        <w:jc w:val="both"/>
        <w:rPr>
          <w:rFonts w:ascii="Arial" w:eastAsia="Calibri" w:hAnsi="Arial" w:cs="Arial"/>
        </w:rPr>
      </w:pPr>
      <w:r w:rsidRPr="1B6EBC34">
        <w:rPr>
          <w:rFonts w:ascii="Arial" w:eastAsia="Calibri" w:hAnsi="Arial" w:cs="Arial"/>
        </w:rPr>
        <w:t xml:space="preserve">The </w:t>
      </w:r>
      <w:r w:rsidR="75756F4D" w:rsidRPr="1B6EBC34">
        <w:rPr>
          <w:rFonts w:ascii="Arial" w:eastAsia="Calibri" w:hAnsi="Arial" w:cs="Arial"/>
        </w:rPr>
        <w:t xml:space="preserve">California Consumer Privacy Act as amended by the </w:t>
      </w:r>
      <w:r w:rsidRPr="1B6EBC34">
        <w:rPr>
          <w:rFonts w:ascii="Arial" w:eastAsia="Calibri" w:hAnsi="Arial" w:cs="Arial"/>
        </w:rPr>
        <w:t>California Privacy Rights Act (</w:t>
      </w:r>
      <w:r w:rsidR="4658D233" w:rsidRPr="1B6EBC34">
        <w:rPr>
          <w:rFonts w:ascii="Arial" w:eastAsia="Calibri" w:hAnsi="Arial" w:cs="Arial"/>
        </w:rPr>
        <w:t xml:space="preserve">the </w:t>
      </w:r>
      <w:r w:rsidRPr="1B6EBC34">
        <w:rPr>
          <w:rFonts w:ascii="Arial" w:eastAsia="Calibri" w:hAnsi="Arial" w:cs="Arial"/>
        </w:rPr>
        <w:t>“C</w:t>
      </w:r>
      <w:r w:rsidR="14370985" w:rsidRPr="1B6EBC34">
        <w:rPr>
          <w:rFonts w:ascii="Arial" w:eastAsia="Calibri" w:hAnsi="Arial" w:cs="Arial"/>
        </w:rPr>
        <w:t>CPA</w:t>
      </w:r>
      <w:r w:rsidRPr="1B6EBC34">
        <w:rPr>
          <w:rFonts w:ascii="Arial" w:eastAsia="Calibri" w:hAnsi="Arial" w:cs="Arial"/>
        </w:rPr>
        <w:t xml:space="preserve">”) requires the following additional </w:t>
      </w:r>
      <w:r w:rsidR="00D07386" w:rsidRPr="1B6EBC34">
        <w:rPr>
          <w:rFonts w:ascii="Arial" w:eastAsia="Calibri" w:hAnsi="Arial" w:cs="Arial"/>
        </w:rPr>
        <w:t xml:space="preserve">information </w:t>
      </w:r>
      <w:r w:rsidRPr="1B6EBC34">
        <w:rPr>
          <w:rFonts w:ascii="Arial" w:eastAsia="Calibri" w:hAnsi="Arial" w:cs="Arial"/>
        </w:rPr>
        <w:t>for California residents</w:t>
      </w:r>
      <w:r w:rsidR="00D07386" w:rsidRPr="1B6EBC34">
        <w:rPr>
          <w:rFonts w:ascii="Arial" w:eastAsia="Calibri" w:hAnsi="Arial" w:cs="Arial"/>
        </w:rPr>
        <w:t xml:space="preserve">.  </w:t>
      </w:r>
      <w:proofErr w:type="gramStart"/>
      <w:r w:rsidR="00D07386" w:rsidRPr="1B6EBC34">
        <w:rPr>
          <w:rFonts w:ascii="Arial" w:eastAsia="Calibri" w:hAnsi="Arial" w:cs="Arial"/>
        </w:rPr>
        <w:t>The  information</w:t>
      </w:r>
      <w:proofErr w:type="gramEnd"/>
      <w:r w:rsidR="00D07386" w:rsidRPr="1B6EBC34">
        <w:rPr>
          <w:rFonts w:ascii="Arial" w:eastAsia="Calibri" w:hAnsi="Arial" w:cs="Arial"/>
        </w:rPr>
        <w:t xml:space="preserve">  </w:t>
      </w:r>
      <w:r w:rsidR="00D07386" w:rsidRPr="1B6EBC34">
        <w:rPr>
          <w:rFonts w:ascii="Arial" w:eastAsia="Calibri" w:hAnsi="Arial" w:cs="Arial"/>
        </w:rPr>
        <w:lastRenderedPageBreak/>
        <w:t xml:space="preserve">below concerning the collection and disclosure of California residents’ personal information as well as the information in Sections </w:t>
      </w:r>
      <w:r w:rsidR="000120DF">
        <w:rPr>
          <w:rFonts w:ascii="Arial" w:eastAsia="Calibri" w:hAnsi="Arial" w:cs="Arial"/>
        </w:rPr>
        <w:t>2</w:t>
      </w:r>
      <w:r w:rsidR="00D07386" w:rsidRPr="1B6EBC34">
        <w:rPr>
          <w:rFonts w:ascii="Arial" w:eastAsia="Calibri" w:hAnsi="Arial" w:cs="Arial"/>
        </w:rPr>
        <w:t xml:space="preserve"> through </w:t>
      </w:r>
      <w:r w:rsidR="000120DF">
        <w:rPr>
          <w:rFonts w:ascii="Arial" w:eastAsia="Calibri" w:hAnsi="Arial" w:cs="Arial"/>
        </w:rPr>
        <w:t>5</w:t>
      </w:r>
      <w:r w:rsidR="00D07386" w:rsidRPr="1B6EBC34">
        <w:rPr>
          <w:rFonts w:ascii="Arial" w:eastAsia="Calibri" w:hAnsi="Arial" w:cs="Arial"/>
        </w:rPr>
        <w:t>, above, apply to B</w:t>
      </w:r>
      <w:r w:rsidR="2D6BB671" w:rsidRPr="1B6EBC34">
        <w:rPr>
          <w:rFonts w:ascii="Arial" w:eastAsia="Calibri" w:hAnsi="Arial" w:cs="Arial"/>
        </w:rPr>
        <w:t xml:space="preserve">rown </w:t>
      </w:r>
      <w:r w:rsidR="00D07386" w:rsidRPr="1B6EBC34">
        <w:rPr>
          <w:rFonts w:ascii="Arial" w:eastAsia="Calibri" w:hAnsi="Arial" w:cs="Arial"/>
        </w:rPr>
        <w:t>&amp;</w:t>
      </w:r>
      <w:r w:rsidR="0F8145CA" w:rsidRPr="1B6EBC34">
        <w:rPr>
          <w:rFonts w:ascii="Arial" w:eastAsia="Calibri" w:hAnsi="Arial" w:cs="Arial"/>
        </w:rPr>
        <w:t xml:space="preserve"> </w:t>
      </w:r>
      <w:r w:rsidR="00D07386" w:rsidRPr="1B6EBC34">
        <w:rPr>
          <w:rFonts w:ascii="Arial" w:eastAsia="Calibri" w:hAnsi="Arial" w:cs="Arial"/>
        </w:rPr>
        <w:t>B</w:t>
      </w:r>
      <w:r w:rsidR="0F8145CA" w:rsidRPr="1B6EBC34">
        <w:rPr>
          <w:rFonts w:ascii="Arial" w:eastAsia="Calibri" w:hAnsi="Arial" w:cs="Arial"/>
        </w:rPr>
        <w:t>rown</w:t>
      </w:r>
      <w:r w:rsidR="00D07386" w:rsidRPr="1B6EBC34">
        <w:rPr>
          <w:rFonts w:ascii="Arial" w:eastAsia="Calibri" w:hAnsi="Arial" w:cs="Arial"/>
        </w:rPr>
        <w:t xml:space="preserve">’s collection, use, and disclosure of California residents’ personal information during the twelve months preceding the last updated date of this Privacy Statement and prospectively. </w:t>
      </w:r>
    </w:p>
    <w:p w14:paraId="0DF501ED" w14:textId="12B8B1F1" w:rsidR="00CF7E6B" w:rsidRPr="001D1FB8" w:rsidRDefault="00CF7E6B" w:rsidP="000A2DFC">
      <w:pPr>
        <w:spacing w:after="240" w:line="240" w:lineRule="auto"/>
        <w:jc w:val="both"/>
        <w:rPr>
          <w:rFonts w:ascii="Arial" w:eastAsia="Calibri" w:hAnsi="Arial" w:cs="Arial"/>
        </w:rPr>
      </w:pPr>
      <w:r w:rsidRPr="001D1FB8">
        <w:rPr>
          <w:rFonts w:ascii="Arial" w:eastAsia="Calibri" w:hAnsi="Arial" w:cs="Arial"/>
          <w:bCs/>
          <w:u w:val="single"/>
        </w:rPr>
        <w:t>Notice at Collection</w:t>
      </w:r>
    </w:p>
    <w:p w14:paraId="0B579A7F" w14:textId="0089C71C" w:rsidR="00CF7E6B" w:rsidRPr="001D1FB8" w:rsidRDefault="00CF7E6B" w:rsidP="000A2DFC">
      <w:pPr>
        <w:spacing w:after="240" w:line="240" w:lineRule="auto"/>
        <w:jc w:val="both"/>
        <w:rPr>
          <w:rFonts w:ascii="Arial" w:eastAsia="Calibri" w:hAnsi="Arial" w:cs="Arial"/>
        </w:rPr>
      </w:pPr>
      <w:r w:rsidRPr="001D1FB8">
        <w:rPr>
          <w:rFonts w:ascii="Arial" w:eastAsia="Calibri" w:hAnsi="Arial" w:cs="Arial"/>
        </w:rPr>
        <w:t xml:space="preserve">The Company collects the categories of personal information identified in Section </w:t>
      </w:r>
      <w:r w:rsidR="000120DF">
        <w:rPr>
          <w:rFonts w:ascii="Arial" w:eastAsia="Calibri" w:hAnsi="Arial" w:cs="Arial"/>
        </w:rPr>
        <w:t>2</w:t>
      </w:r>
      <w:r w:rsidRPr="001D1FB8">
        <w:rPr>
          <w:rFonts w:ascii="Arial" w:eastAsia="Calibri" w:hAnsi="Arial" w:cs="Arial"/>
        </w:rPr>
        <w:t xml:space="preserve"> (Personal Information We Collect), above, for the purposes identified in Section </w:t>
      </w:r>
      <w:r w:rsidR="000120DF">
        <w:rPr>
          <w:rFonts w:ascii="Arial" w:eastAsia="Calibri" w:hAnsi="Arial" w:cs="Arial"/>
        </w:rPr>
        <w:t>4</w:t>
      </w:r>
      <w:r w:rsidRPr="001D1FB8">
        <w:rPr>
          <w:rFonts w:ascii="Arial" w:eastAsia="Calibri" w:hAnsi="Arial" w:cs="Arial"/>
        </w:rPr>
        <w:t xml:space="preserve"> (</w:t>
      </w:r>
      <w:r w:rsidRPr="001D1FB8">
        <w:rPr>
          <w:rFonts w:ascii="Arial" w:hAnsi="Arial" w:cs="Arial"/>
        </w:rPr>
        <w:t>How We Use Personal Information)</w:t>
      </w:r>
      <w:r w:rsidRPr="001D1FB8">
        <w:rPr>
          <w:rFonts w:ascii="Arial" w:eastAsia="Calibri" w:hAnsi="Arial" w:cs="Arial"/>
        </w:rPr>
        <w:t>, above, and retains personal information for the period described in Sectio</w:t>
      </w:r>
      <w:r w:rsidRPr="00760F60">
        <w:rPr>
          <w:rFonts w:ascii="Arial" w:eastAsia="Calibri" w:hAnsi="Arial" w:cs="Arial"/>
        </w:rPr>
        <w:t xml:space="preserve">n </w:t>
      </w:r>
      <w:r w:rsidR="000120DF">
        <w:rPr>
          <w:rFonts w:ascii="Arial" w:eastAsia="Calibri" w:hAnsi="Arial" w:cs="Arial"/>
        </w:rPr>
        <w:t>8</w:t>
      </w:r>
      <w:r w:rsidRPr="001D1FB8">
        <w:rPr>
          <w:rFonts w:ascii="Arial" w:eastAsia="Calibri" w:hAnsi="Arial" w:cs="Arial"/>
        </w:rPr>
        <w:t xml:space="preserve"> (Retention of Personal Information), above. We do not, and will not,</w:t>
      </w:r>
      <w:r w:rsidR="00C304A8">
        <w:rPr>
          <w:rFonts w:ascii="Arial" w:eastAsia="Calibri" w:hAnsi="Arial" w:cs="Arial"/>
        </w:rPr>
        <w:t xml:space="preserve"> </w:t>
      </w:r>
      <w:r w:rsidR="18067260" w:rsidRPr="001D1FB8">
        <w:rPr>
          <w:rFonts w:ascii="Arial" w:eastAsia="Calibri" w:hAnsi="Arial" w:cs="Arial"/>
        </w:rPr>
        <w:t xml:space="preserve">sell </w:t>
      </w:r>
      <w:r w:rsidRPr="001D1FB8">
        <w:rPr>
          <w:rFonts w:ascii="Arial" w:eastAsia="Calibri" w:hAnsi="Arial" w:cs="Arial"/>
        </w:rPr>
        <w:t>your personal information or disclose it to third parties for cross-context behavioral advertising (“sharing”). In addition, we have no actual knowledge that we sell or share the personal information of individuals of any age, including the personal information of children under 16. We also do not collect or process sensitive personal information for the purpose of inferring characteristics about you.</w:t>
      </w:r>
    </w:p>
    <w:p w14:paraId="3ACEB2DC" w14:textId="2C2EC533" w:rsidR="00CF7E6B" w:rsidRPr="001D1FB8" w:rsidRDefault="00CF7E6B" w:rsidP="000A2DFC">
      <w:pPr>
        <w:spacing w:after="240" w:line="240" w:lineRule="auto"/>
        <w:jc w:val="both"/>
        <w:rPr>
          <w:rFonts w:ascii="Arial" w:eastAsia="Calibri" w:hAnsi="Arial" w:cs="Arial"/>
          <w:b/>
        </w:rPr>
      </w:pPr>
      <w:bookmarkStart w:id="18" w:name="_Hlk131661619"/>
      <w:r w:rsidRPr="001D1FB8">
        <w:rPr>
          <w:rFonts w:ascii="Arial" w:eastAsia="Calibri" w:hAnsi="Arial" w:cs="Arial"/>
          <w:bCs/>
          <w:u w:val="single"/>
        </w:rPr>
        <w:t xml:space="preserve">Additional Information About </w:t>
      </w:r>
      <w:r w:rsidR="00F3263D" w:rsidRPr="001D1FB8">
        <w:rPr>
          <w:rFonts w:ascii="Arial" w:eastAsia="Calibri" w:hAnsi="Arial" w:cs="Arial"/>
          <w:bCs/>
          <w:u w:val="single"/>
        </w:rPr>
        <w:t>t</w:t>
      </w:r>
      <w:r w:rsidRPr="001D1FB8">
        <w:rPr>
          <w:rFonts w:ascii="Arial" w:eastAsia="Calibri" w:hAnsi="Arial" w:cs="Arial"/>
          <w:bCs/>
          <w:u w:val="single"/>
        </w:rPr>
        <w:t xml:space="preserve">he Categories </w:t>
      </w:r>
      <w:r w:rsidR="00F3263D" w:rsidRPr="001D1FB8">
        <w:rPr>
          <w:rFonts w:ascii="Arial" w:eastAsia="Calibri" w:hAnsi="Arial" w:cs="Arial"/>
          <w:bCs/>
          <w:u w:val="single"/>
        </w:rPr>
        <w:t>o</w:t>
      </w:r>
      <w:r w:rsidRPr="001D1FB8">
        <w:rPr>
          <w:rFonts w:ascii="Arial" w:eastAsia="Calibri" w:hAnsi="Arial" w:cs="Arial"/>
          <w:bCs/>
          <w:u w:val="single"/>
        </w:rPr>
        <w:t>f Personal Information We Collect</w:t>
      </w:r>
    </w:p>
    <w:p w14:paraId="26B068A8" w14:textId="2636FA37" w:rsidR="00CF7E6B" w:rsidRPr="00DA241E" w:rsidRDefault="00CF7E6B" w:rsidP="000A2DFC">
      <w:pPr>
        <w:spacing w:after="240" w:line="240" w:lineRule="auto"/>
        <w:jc w:val="both"/>
        <w:rPr>
          <w:rFonts w:ascii="Arial" w:eastAsia="Calibri" w:hAnsi="Arial" w:cs="Arial"/>
        </w:rPr>
      </w:pPr>
      <w:r w:rsidRPr="001D1FB8">
        <w:rPr>
          <w:rFonts w:ascii="Arial" w:eastAsia="Calibri" w:hAnsi="Arial" w:cs="Arial"/>
        </w:rPr>
        <w:t>The personal information we collect falls within the following “categories of personal information”</w:t>
      </w:r>
      <w:r w:rsidRPr="001D1FB8">
        <w:rPr>
          <w:rFonts w:ascii="Arial" w:hAnsi="Arial" w:cs="Arial"/>
        </w:rPr>
        <w:t xml:space="preserve"> listed in the C</w:t>
      </w:r>
      <w:r w:rsidR="72AFE61F" w:rsidRPr="001D1FB8">
        <w:rPr>
          <w:rFonts w:ascii="Arial" w:hAnsi="Arial" w:cs="Arial"/>
        </w:rPr>
        <w:t>CPA</w:t>
      </w:r>
      <w:r w:rsidRPr="001D1FB8">
        <w:rPr>
          <w:rFonts w:ascii="Arial" w:hAnsi="Arial" w:cs="Arial"/>
        </w:rPr>
        <w:t>:</w:t>
      </w:r>
    </w:p>
    <w:p w14:paraId="58ABBA7D" w14:textId="77777777" w:rsidR="00CF7E6B" w:rsidRPr="00DA241E" w:rsidRDefault="00CF7E6B" w:rsidP="000A2DFC">
      <w:pPr>
        <w:pStyle w:val="ListParagraph"/>
        <w:numPr>
          <w:ilvl w:val="0"/>
          <w:numId w:val="29"/>
        </w:numPr>
        <w:spacing w:after="240" w:line="240" w:lineRule="auto"/>
        <w:contextualSpacing w:val="0"/>
        <w:jc w:val="both"/>
        <w:rPr>
          <w:rFonts w:ascii="Arial" w:eastAsia="Calibri" w:hAnsi="Arial" w:cs="Arial"/>
          <w:bCs/>
        </w:rPr>
      </w:pPr>
      <w:r w:rsidRPr="00DA241E">
        <w:rPr>
          <w:rFonts w:ascii="Arial" w:eastAsia="Calibri" w:hAnsi="Arial" w:cs="Arial"/>
          <w:b/>
        </w:rPr>
        <w:t>Identifiers</w:t>
      </w:r>
      <w:r w:rsidRPr="00DA241E">
        <w:rPr>
          <w:rFonts w:ascii="Arial" w:eastAsia="Calibri" w:hAnsi="Arial" w:cs="Arial"/>
          <w:bCs/>
        </w:rPr>
        <w:t>, such as your name, telephone number, and email address.</w:t>
      </w:r>
    </w:p>
    <w:p w14:paraId="4F1E35DC" w14:textId="730C0FDB" w:rsidR="00CF7E6B" w:rsidRPr="00DA241E" w:rsidRDefault="00CF7E6B" w:rsidP="000A2DFC">
      <w:pPr>
        <w:pStyle w:val="ListParagraph"/>
        <w:numPr>
          <w:ilvl w:val="0"/>
          <w:numId w:val="29"/>
        </w:numPr>
        <w:spacing w:after="240" w:line="240" w:lineRule="auto"/>
        <w:contextualSpacing w:val="0"/>
        <w:jc w:val="both"/>
        <w:rPr>
          <w:rFonts w:ascii="Arial" w:eastAsia="Calibri" w:hAnsi="Arial" w:cs="Arial"/>
          <w:bCs/>
        </w:rPr>
      </w:pPr>
      <w:r w:rsidRPr="00DA241E">
        <w:rPr>
          <w:rFonts w:ascii="Arial" w:eastAsia="Calibri" w:hAnsi="Arial" w:cs="Arial"/>
          <w:b/>
        </w:rPr>
        <w:t>Professional or Employment-Related Information</w:t>
      </w:r>
      <w:r w:rsidRPr="00DA241E">
        <w:rPr>
          <w:rFonts w:ascii="Arial" w:eastAsia="Calibri" w:hAnsi="Arial" w:cs="Arial"/>
          <w:bCs/>
        </w:rPr>
        <w:t xml:space="preserve">, such as </w:t>
      </w:r>
      <w:r w:rsidR="00321693">
        <w:rPr>
          <w:rFonts w:ascii="Arial" w:eastAsia="Calibri" w:hAnsi="Arial" w:cs="Arial"/>
          <w:bCs/>
        </w:rPr>
        <w:t xml:space="preserve">your </w:t>
      </w:r>
      <w:r w:rsidR="00321693" w:rsidRPr="00DA241E">
        <w:rPr>
          <w:rFonts w:ascii="Arial" w:eastAsia="Times New Roman" w:hAnsi="Arial" w:cs="Arial"/>
          <w:kern w:val="0"/>
          <w14:ligatures w14:val="none"/>
        </w:rPr>
        <w:t>employer, job title, and other information necessary for the administration of the relationship between Brown &amp; Brown and your employer.</w:t>
      </w:r>
    </w:p>
    <w:p w14:paraId="55051AB4" w14:textId="77777777" w:rsidR="00CF7E6B" w:rsidRPr="00DA241E" w:rsidRDefault="00CF7E6B" w:rsidP="000A2DFC">
      <w:pPr>
        <w:pStyle w:val="ListParagraph"/>
        <w:numPr>
          <w:ilvl w:val="0"/>
          <w:numId w:val="29"/>
        </w:numPr>
        <w:spacing w:after="240" w:line="240" w:lineRule="auto"/>
        <w:contextualSpacing w:val="0"/>
        <w:jc w:val="both"/>
        <w:rPr>
          <w:rFonts w:ascii="Arial" w:eastAsia="Calibri" w:hAnsi="Arial" w:cs="Arial"/>
          <w:bCs/>
        </w:rPr>
      </w:pPr>
      <w:r w:rsidRPr="00DA241E">
        <w:rPr>
          <w:rFonts w:ascii="Arial" w:eastAsia="Calibri" w:hAnsi="Arial" w:cs="Arial"/>
          <w:b/>
        </w:rPr>
        <w:t>Commercial Information</w:t>
      </w:r>
      <w:r w:rsidRPr="00DA241E">
        <w:rPr>
          <w:rFonts w:ascii="Arial" w:eastAsia="Calibri" w:hAnsi="Arial" w:cs="Arial"/>
          <w:bCs/>
        </w:rPr>
        <w:t>, such as records of services purchased, and purchasing or consuming histories.</w:t>
      </w:r>
    </w:p>
    <w:p w14:paraId="3FDE46CE" w14:textId="77777777" w:rsidR="00CF7E6B" w:rsidRPr="00DA241E" w:rsidRDefault="00CF7E6B" w:rsidP="000A2DFC">
      <w:pPr>
        <w:pStyle w:val="ListParagraph"/>
        <w:numPr>
          <w:ilvl w:val="0"/>
          <w:numId w:val="29"/>
        </w:numPr>
        <w:spacing w:after="240" w:line="240" w:lineRule="auto"/>
        <w:contextualSpacing w:val="0"/>
        <w:jc w:val="both"/>
        <w:rPr>
          <w:rFonts w:ascii="Arial" w:eastAsia="Calibri" w:hAnsi="Arial" w:cs="Arial"/>
          <w:bCs/>
        </w:rPr>
      </w:pPr>
      <w:r w:rsidRPr="00DA241E">
        <w:rPr>
          <w:rFonts w:ascii="Arial" w:eastAsia="Calibri" w:hAnsi="Arial" w:cs="Arial"/>
          <w:b/>
        </w:rPr>
        <w:t>Internet or other electronic network activity information</w:t>
      </w:r>
      <w:r w:rsidRPr="00DA241E">
        <w:rPr>
          <w:rFonts w:ascii="Arial" w:eastAsia="Calibri" w:hAnsi="Arial" w:cs="Arial"/>
          <w:bCs/>
        </w:rPr>
        <w:t xml:space="preserve">, including your interactions with the Site. </w:t>
      </w:r>
    </w:p>
    <w:p w14:paraId="4D4F1764" w14:textId="77778AD5" w:rsidR="00CF7E6B" w:rsidRPr="00DA241E" w:rsidRDefault="00CF7E6B" w:rsidP="000A2DFC">
      <w:pPr>
        <w:pStyle w:val="ListParagraph"/>
        <w:numPr>
          <w:ilvl w:val="0"/>
          <w:numId w:val="29"/>
        </w:numPr>
        <w:spacing w:after="240" w:line="240" w:lineRule="auto"/>
        <w:contextualSpacing w:val="0"/>
        <w:jc w:val="both"/>
        <w:rPr>
          <w:rFonts w:ascii="Arial" w:eastAsia="Calibri" w:hAnsi="Arial" w:cs="Arial"/>
          <w:bCs/>
        </w:rPr>
      </w:pPr>
      <w:r w:rsidRPr="00DA241E">
        <w:rPr>
          <w:rFonts w:ascii="Arial" w:eastAsia="Calibri" w:hAnsi="Arial" w:cs="Arial"/>
          <w:b/>
        </w:rPr>
        <w:t>Sensory or Surveillance Data</w:t>
      </w:r>
      <w:r w:rsidRPr="00DA241E">
        <w:rPr>
          <w:rFonts w:ascii="Arial" w:eastAsia="Calibri" w:hAnsi="Arial" w:cs="Arial"/>
          <w:bCs/>
        </w:rPr>
        <w:t xml:space="preserve">, for example: </w:t>
      </w:r>
      <w:proofErr w:type="gramStart"/>
      <w:r w:rsidRPr="00DA241E">
        <w:rPr>
          <w:rFonts w:ascii="Arial" w:eastAsia="Calibri" w:hAnsi="Arial" w:cs="Arial"/>
          <w:bCs/>
        </w:rPr>
        <w:t>voice-mails</w:t>
      </w:r>
      <w:proofErr w:type="gramEnd"/>
      <w:r w:rsidRPr="00DA241E">
        <w:rPr>
          <w:rFonts w:ascii="Arial" w:eastAsia="Calibri" w:hAnsi="Arial" w:cs="Arial"/>
          <w:bCs/>
        </w:rPr>
        <w:t xml:space="preserve">, </w:t>
      </w:r>
      <w:r w:rsidRPr="00DA241E">
        <w:rPr>
          <w:rFonts w:ascii="Arial" w:eastAsia="Times New Roman" w:hAnsi="Arial" w:cs="Arial"/>
          <w:kern w:val="0"/>
          <w14:ligatures w14:val="none"/>
        </w:rPr>
        <w:t xml:space="preserve">recordings of telephone calls with our </w:t>
      </w:r>
      <w:r>
        <w:rPr>
          <w:rFonts w:ascii="Arial" w:eastAsia="Times New Roman" w:hAnsi="Arial" w:cs="Arial"/>
          <w:kern w:val="0"/>
          <w14:ligatures w14:val="none"/>
        </w:rPr>
        <w:t xml:space="preserve">service center </w:t>
      </w:r>
      <w:r w:rsidRPr="00DA241E">
        <w:rPr>
          <w:rFonts w:ascii="Arial" w:eastAsia="Times New Roman" w:hAnsi="Arial" w:cs="Arial"/>
          <w:kern w:val="0"/>
          <w14:ligatures w14:val="none"/>
        </w:rPr>
        <w:t>representatives</w:t>
      </w:r>
      <w:r w:rsidR="00DD6794">
        <w:rPr>
          <w:rFonts w:ascii="Arial" w:eastAsia="Times New Roman" w:hAnsi="Arial" w:cs="Arial"/>
          <w:kern w:val="0"/>
          <w14:ligatures w14:val="none"/>
        </w:rPr>
        <w:t>,</w:t>
      </w:r>
      <w:r w:rsidRPr="00DA241E">
        <w:rPr>
          <w:rFonts w:ascii="Arial" w:eastAsia="Times New Roman" w:hAnsi="Arial" w:cs="Arial"/>
          <w:kern w:val="0"/>
          <w14:ligatures w14:val="none"/>
        </w:rPr>
        <w:t xml:space="preserve"> recordings captured by equipment </w:t>
      </w:r>
      <w:r>
        <w:rPr>
          <w:rFonts w:ascii="Arial" w:eastAsia="Times New Roman" w:hAnsi="Arial" w:cs="Arial"/>
          <w:kern w:val="0"/>
          <w14:ligatures w14:val="none"/>
        </w:rPr>
        <w:t xml:space="preserve">at </w:t>
      </w:r>
      <w:r w:rsidRPr="00DA241E">
        <w:rPr>
          <w:rFonts w:ascii="Arial" w:eastAsia="Times New Roman" w:hAnsi="Arial" w:cs="Arial"/>
          <w:kern w:val="0"/>
          <w14:ligatures w14:val="none"/>
        </w:rPr>
        <w:t>our</w:t>
      </w:r>
      <w:r>
        <w:rPr>
          <w:rFonts w:ascii="Arial" w:eastAsia="Times New Roman" w:hAnsi="Arial" w:cs="Arial"/>
          <w:kern w:val="0"/>
          <w14:ligatures w14:val="none"/>
        </w:rPr>
        <w:t xml:space="preserve"> offices and other physical locations</w:t>
      </w:r>
      <w:r w:rsidRPr="00DA241E">
        <w:rPr>
          <w:rFonts w:ascii="Arial" w:eastAsia="Times New Roman" w:hAnsi="Arial" w:cs="Arial"/>
          <w:kern w:val="0"/>
          <w14:ligatures w14:val="none"/>
        </w:rPr>
        <w:t xml:space="preserve">. </w:t>
      </w:r>
    </w:p>
    <w:p w14:paraId="6E4126E6" w14:textId="6DBDC350" w:rsidR="00CF7E6B" w:rsidRPr="003845F2" w:rsidRDefault="00CF7E6B" w:rsidP="000A2DFC">
      <w:pPr>
        <w:pStyle w:val="ListParagraph"/>
        <w:numPr>
          <w:ilvl w:val="0"/>
          <w:numId w:val="29"/>
        </w:numPr>
        <w:spacing w:after="240" w:line="240" w:lineRule="auto"/>
        <w:jc w:val="both"/>
        <w:rPr>
          <w:rFonts w:ascii="Arial" w:eastAsia="Calibri" w:hAnsi="Arial" w:cs="Arial"/>
        </w:rPr>
      </w:pPr>
      <w:r w:rsidRPr="70E86604">
        <w:rPr>
          <w:rFonts w:ascii="Arial" w:eastAsia="Calibri" w:hAnsi="Arial" w:cs="Arial"/>
          <w:b/>
          <w:bCs/>
        </w:rPr>
        <w:t>Characteristics of Protected Classifica</w:t>
      </w:r>
      <w:r w:rsidRPr="00871798">
        <w:rPr>
          <w:rFonts w:ascii="Arial" w:eastAsia="Calibri" w:hAnsi="Arial" w:cs="Arial"/>
          <w:b/>
          <w:bCs/>
        </w:rPr>
        <w:t>tions Under California or Federal Law</w:t>
      </w:r>
      <w:r w:rsidRPr="00871798">
        <w:rPr>
          <w:rFonts w:ascii="Arial" w:eastAsia="Calibri" w:hAnsi="Arial" w:cs="Arial"/>
        </w:rPr>
        <w:t xml:space="preserve">, such as your </w:t>
      </w:r>
      <w:r w:rsidRPr="00871798">
        <w:rPr>
          <w:rFonts w:ascii="Arial" w:eastAsia="Times New Roman" w:hAnsi="Arial" w:cs="Arial"/>
          <w:kern w:val="0"/>
          <w:lang w:val="en-CA"/>
          <w14:ligatures w14:val="none"/>
        </w:rPr>
        <w:t xml:space="preserve">age, gender, or marital status, where relevant to </w:t>
      </w:r>
      <w:r w:rsidR="414219FE" w:rsidRPr="00871798">
        <w:rPr>
          <w:rFonts w:ascii="Arial" w:eastAsia="Times New Roman" w:hAnsi="Arial" w:cs="Arial"/>
          <w:kern w:val="0"/>
          <w:lang w:val="en-CA"/>
          <w14:ligatures w14:val="none"/>
        </w:rPr>
        <w:t>the Service provided</w:t>
      </w:r>
      <w:r w:rsidRPr="00871798">
        <w:rPr>
          <w:rFonts w:ascii="Arial" w:eastAsia="Times New Roman" w:hAnsi="Arial" w:cs="Arial"/>
          <w:kern w:val="0"/>
          <w:lang w:val="en-CA"/>
          <w14:ligatures w14:val="none"/>
        </w:rPr>
        <w:t>.</w:t>
      </w:r>
    </w:p>
    <w:p w14:paraId="27BBAD1B" w14:textId="77777777" w:rsidR="003845F2" w:rsidRPr="00871798" w:rsidRDefault="003845F2" w:rsidP="000A2DFC">
      <w:pPr>
        <w:pStyle w:val="ListParagraph"/>
        <w:spacing w:after="240" w:line="240" w:lineRule="auto"/>
        <w:jc w:val="both"/>
        <w:rPr>
          <w:rFonts w:ascii="Arial" w:eastAsia="Calibri" w:hAnsi="Arial" w:cs="Arial"/>
        </w:rPr>
      </w:pPr>
    </w:p>
    <w:p w14:paraId="547E4202" w14:textId="4CC799D7" w:rsidR="00CF7E6B" w:rsidRPr="00871798" w:rsidRDefault="00CF7E6B" w:rsidP="000A2DFC">
      <w:pPr>
        <w:pStyle w:val="ListParagraph"/>
        <w:numPr>
          <w:ilvl w:val="0"/>
          <w:numId w:val="29"/>
        </w:numPr>
        <w:spacing w:after="240" w:line="240" w:lineRule="auto"/>
        <w:contextualSpacing w:val="0"/>
        <w:jc w:val="both"/>
        <w:rPr>
          <w:rFonts w:ascii="Arial" w:eastAsia="Calibri" w:hAnsi="Arial" w:cs="Arial"/>
          <w:bCs/>
        </w:rPr>
      </w:pPr>
      <w:r w:rsidRPr="00871798">
        <w:rPr>
          <w:rFonts w:ascii="Arial" w:eastAsia="Calibri" w:hAnsi="Arial" w:cs="Arial"/>
          <w:b/>
        </w:rPr>
        <w:t>Personal information listed in the California Customer Records statute</w:t>
      </w:r>
      <w:r w:rsidRPr="00871798">
        <w:rPr>
          <w:rFonts w:ascii="Arial" w:eastAsia="Calibri" w:hAnsi="Arial" w:cs="Arial"/>
          <w:bCs/>
        </w:rPr>
        <w:t xml:space="preserve"> (Cal. Civ. Code §1798.80(e)), to the extent not already included in other categories here, such as </w:t>
      </w:r>
      <w:r w:rsidRPr="00871798">
        <w:rPr>
          <w:rFonts w:ascii="Arial" w:eastAsia="Times New Roman" w:hAnsi="Arial" w:cs="Arial"/>
          <w:kern w:val="0"/>
          <w:lang w:val="en-CA"/>
          <w14:ligatures w14:val="none"/>
        </w:rPr>
        <w:t xml:space="preserve">benefit elections, pension entitlement information, and certain medical records. </w:t>
      </w:r>
    </w:p>
    <w:p w14:paraId="0AB73BB1" w14:textId="2AD9C4ED" w:rsidR="00CF7E6B" w:rsidRPr="00871798" w:rsidRDefault="00CF7E6B" w:rsidP="000A2DFC">
      <w:pPr>
        <w:spacing w:after="240" w:line="240" w:lineRule="auto"/>
        <w:jc w:val="both"/>
        <w:rPr>
          <w:rFonts w:ascii="Arial" w:eastAsia="Calibri" w:hAnsi="Arial" w:cs="Arial"/>
          <w:bCs/>
          <w:u w:val="single"/>
        </w:rPr>
      </w:pPr>
      <w:r w:rsidRPr="00871798">
        <w:rPr>
          <w:rFonts w:ascii="Arial" w:eastAsia="Calibri" w:hAnsi="Arial" w:cs="Arial"/>
          <w:bCs/>
          <w:u w:val="single"/>
        </w:rPr>
        <w:t xml:space="preserve">Additional Information </w:t>
      </w:r>
      <w:r w:rsidR="00CC350D" w:rsidRPr="00871798">
        <w:rPr>
          <w:rFonts w:ascii="Arial" w:eastAsia="Calibri" w:hAnsi="Arial" w:cs="Arial"/>
          <w:bCs/>
          <w:u w:val="single"/>
        </w:rPr>
        <w:t xml:space="preserve">About </w:t>
      </w:r>
      <w:r w:rsidRPr="00871798">
        <w:rPr>
          <w:rFonts w:ascii="Arial" w:eastAsia="Calibri" w:hAnsi="Arial" w:cs="Arial"/>
          <w:bCs/>
          <w:u w:val="single"/>
        </w:rPr>
        <w:t>Disclosures of Personal Information</w:t>
      </w:r>
    </w:p>
    <w:p w14:paraId="3279BD88" w14:textId="40A83931" w:rsidR="00CF7E6B" w:rsidRPr="00DA241E" w:rsidRDefault="00CF7E6B" w:rsidP="000A2DFC">
      <w:pPr>
        <w:spacing w:after="240" w:line="240" w:lineRule="auto"/>
        <w:jc w:val="both"/>
        <w:rPr>
          <w:rFonts w:ascii="Arial" w:hAnsi="Arial" w:cs="Arial"/>
        </w:rPr>
      </w:pPr>
      <w:r w:rsidRPr="00871798">
        <w:rPr>
          <w:rFonts w:ascii="Arial" w:hAnsi="Arial" w:cs="Arial"/>
        </w:rPr>
        <w:t>We may disclose your personal information to third parties for the following “business purposes” as that term is defined in the C</w:t>
      </w:r>
      <w:r w:rsidR="41395929" w:rsidRPr="00871798">
        <w:rPr>
          <w:rFonts w:ascii="Arial" w:hAnsi="Arial" w:cs="Arial"/>
        </w:rPr>
        <w:t>CPA</w:t>
      </w:r>
      <w:r w:rsidRPr="00871798">
        <w:rPr>
          <w:rFonts w:ascii="Arial" w:hAnsi="Arial" w:cs="Arial"/>
        </w:rPr>
        <w:t xml:space="preserve"> and as a supplement to the disclosure described in Section </w:t>
      </w:r>
      <w:r w:rsidR="000120DF">
        <w:rPr>
          <w:rFonts w:ascii="Arial" w:hAnsi="Arial" w:cs="Arial"/>
        </w:rPr>
        <w:t>5</w:t>
      </w:r>
      <w:r w:rsidRPr="00871798">
        <w:rPr>
          <w:rFonts w:ascii="Arial" w:hAnsi="Arial" w:cs="Arial"/>
        </w:rPr>
        <w:t xml:space="preserve"> (How We Disclose Personal Informat</w:t>
      </w:r>
      <w:r w:rsidRPr="70E86604">
        <w:rPr>
          <w:rFonts w:ascii="Arial" w:hAnsi="Arial" w:cs="Arial"/>
        </w:rPr>
        <w:t>ion), above:</w:t>
      </w:r>
    </w:p>
    <w:p w14:paraId="0368E825" w14:textId="7BAE13D9" w:rsidR="00CF7E6B" w:rsidRPr="00DA241E" w:rsidRDefault="00CF7E6B" w:rsidP="000A2DFC">
      <w:pPr>
        <w:pStyle w:val="ListParagraph"/>
        <w:numPr>
          <w:ilvl w:val="0"/>
          <w:numId w:val="23"/>
        </w:numPr>
        <w:spacing w:after="240" w:line="240" w:lineRule="auto"/>
        <w:contextualSpacing w:val="0"/>
        <w:jc w:val="both"/>
        <w:rPr>
          <w:rFonts w:ascii="Arial" w:hAnsi="Arial" w:cs="Arial"/>
        </w:rPr>
      </w:pPr>
      <w:r w:rsidRPr="00DA241E">
        <w:rPr>
          <w:rFonts w:ascii="Arial" w:hAnsi="Arial" w:cs="Arial"/>
          <w:b/>
          <w:bCs/>
        </w:rPr>
        <w:t>Service providers:</w:t>
      </w:r>
      <w:r>
        <w:rPr>
          <w:rFonts w:ascii="Arial" w:hAnsi="Arial" w:cs="Arial"/>
          <w:b/>
          <w:bCs/>
        </w:rPr>
        <w:t xml:space="preserve"> </w:t>
      </w:r>
      <w:r w:rsidRPr="00DA241E">
        <w:rPr>
          <w:rFonts w:ascii="Arial" w:hAnsi="Arial" w:cs="Arial"/>
        </w:rPr>
        <w:t>We may disclose any of the categories of personal information listed above to service providers for the business purpose of performing services on the Company’s behalf</w:t>
      </w:r>
      <w:r>
        <w:rPr>
          <w:rFonts w:ascii="Arial" w:hAnsi="Arial" w:cs="Arial"/>
        </w:rPr>
        <w:t>.</w:t>
      </w:r>
    </w:p>
    <w:p w14:paraId="6A9E8FD5" w14:textId="10A6D33D" w:rsidR="00CF7E6B" w:rsidRPr="00CF7E6B" w:rsidRDefault="00CF7E6B" w:rsidP="000A2DFC">
      <w:pPr>
        <w:pStyle w:val="ListParagraph"/>
        <w:numPr>
          <w:ilvl w:val="0"/>
          <w:numId w:val="23"/>
        </w:numPr>
        <w:spacing w:after="240" w:line="240" w:lineRule="auto"/>
        <w:contextualSpacing w:val="0"/>
        <w:jc w:val="both"/>
        <w:rPr>
          <w:rFonts w:ascii="Arial" w:hAnsi="Arial" w:cs="Arial"/>
        </w:rPr>
      </w:pPr>
      <w:r w:rsidRPr="00CF7E6B">
        <w:rPr>
          <w:rFonts w:ascii="Arial" w:hAnsi="Arial" w:cs="Arial"/>
          <w:b/>
          <w:bCs/>
        </w:rPr>
        <w:lastRenderedPageBreak/>
        <w:t xml:space="preserve">Professional Advisers and Related Third Parties: </w:t>
      </w:r>
      <w:r w:rsidRPr="00CF7E6B">
        <w:rPr>
          <w:rFonts w:ascii="Arial" w:hAnsi="Arial" w:cs="Arial"/>
        </w:rPr>
        <w:t xml:space="preserve">We may disclose the categories of personal information listed above to the professional services providers listed in Section </w:t>
      </w:r>
      <w:r w:rsidR="000120DF">
        <w:rPr>
          <w:rFonts w:ascii="Arial" w:hAnsi="Arial" w:cs="Arial"/>
        </w:rPr>
        <w:t>5</w:t>
      </w:r>
      <w:r w:rsidRPr="00CF7E6B">
        <w:rPr>
          <w:rFonts w:ascii="Arial" w:hAnsi="Arial" w:cs="Arial"/>
        </w:rPr>
        <w:t xml:space="preserve"> (How We Disclose Personal Information), above, for the business purpose of auditing compliance with policies and applicable laws.</w:t>
      </w:r>
    </w:p>
    <w:p w14:paraId="6000C7A7" w14:textId="01C40CB8" w:rsidR="00CF7E6B" w:rsidRPr="00DA241E" w:rsidRDefault="00CF7E6B" w:rsidP="000A2DFC">
      <w:pPr>
        <w:pStyle w:val="ListParagraph"/>
        <w:numPr>
          <w:ilvl w:val="0"/>
          <w:numId w:val="19"/>
        </w:numPr>
        <w:spacing w:after="240" w:line="240" w:lineRule="auto"/>
        <w:contextualSpacing w:val="0"/>
        <w:jc w:val="both"/>
        <w:rPr>
          <w:rFonts w:ascii="Arial" w:hAnsi="Arial" w:cs="Arial"/>
        </w:rPr>
      </w:pPr>
      <w:r w:rsidRPr="00DA241E">
        <w:rPr>
          <w:rFonts w:ascii="Arial" w:hAnsi="Arial" w:cs="Arial"/>
          <w:b/>
          <w:bCs/>
        </w:rPr>
        <w:t>Affiliated companies:</w:t>
      </w:r>
      <w:r>
        <w:rPr>
          <w:rFonts w:ascii="Arial" w:hAnsi="Arial" w:cs="Arial"/>
          <w:b/>
          <w:bCs/>
        </w:rPr>
        <w:t xml:space="preserve"> </w:t>
      </w:r>
      <w:r w:rsidRPr="00DA241E">
        <w:rPr>
          <w:rFonts w:ascii="Arial" w:hAnsi="Arial" w:cs="Arial"/>
        </w:rPr>
        <w:t>We may disclose any of the categories of personal information listed above to other companies within the Brown &amp; Brown</w:t>
      </w:r>
      <w:r w:rsidRPr="00DA241E">
        <w:rPr>
          <w:rFonts w:ascii="Arial" w:hAnsi="Arial" w:cs="Arial"/>
          <w:b/>
          <w:bCs/>
        </w:rPr>
        <w:t xml:space="preserve"> </w:t>
      </w:r>
      <w:r w:rsidRPr="00DA241E">
        <w:rPr>
          <w:rFonts w:ascii="Arial" w:hAnsi="Arial" w:cs="Arial"/>
        </w:rPr>
        <w:t>family of companies for the business purposes of: (a) auditing compliance with policies and applicable laws, (b) helping to ensure security and integrity, (c) debugging, (d) short-term transient use, (e) internal research, and</w:t>
      </w:r>
      <w:r>
        <w:rPr>
          <w:rFonts w:ascii="Arial" w:hAnsi="Arial" w:cs="Arial"/>
        </w:rPr>
        <w:t xml:space="preserve"> </w:t>
      </w:r>
      <w:r w:rsidRPr="00DA241E">
        <w:rPr>
          <w:rFonts w:ascii="Arial" w:hAnsi="Arial" w:cs="Arial"/>
        </w:rPr>
        <w:t>(f) activities to maintain or improve the quality or safety of a service or device.</w:t>
      </w:r>
    </w:p>
    <w:bookmarkEnd w:id="18"/>
    <w:p w14:paraId="43E60C15" w14:textId="2FF174BE" w:rsidR="007464E3" w:rsidRPr="00C073EC" w:rsidRDefault="007464E3" w:rsidP="000A2DFC">
      <w:pPr>
        <w:spacing w:after="240" w:line="240" w:lineRule="auto"/>
        <w:jc w:val="both"/>
        <w:rPr>
          <w:rFonts w:ascii="Arial" w:eastAsia="Calibri" w:hAnsi="Arial" w:cs="Arial"/>
          <w:u w:val="single"/>
        </w:rPr>
      </w:pPr>
      <w:r w:rsidRPr="00DD2A0E">
        <w:rPr>
          <w:rFonts w:ascii="Arial" w:eastAsia="Calibri" w:hAnsi="Arial" w:cs="Arial"/>
          <w:u w:val="single"/>
        </w:rPr>
        <w:t>Note on Deidentified Informatio</w:t>
      </w:r>
      <w:r w:rsidRPr="00C073EC">
        <w:rPr>
          <w:rFonts w:ascii="Arial" w:eastAsia="Calibri" w:hAnsi="Arial" w:cs="Arial"/>
          <w:u w:val="single"/>
        </w:rPr>
        <w:t>n</w:t>
      </w:r>
    </w:p>
    <w:p w14:paraId="3A22DF24" w14:textId="25FCEE53" w:rsidR="007464E3" w:rsidRDefault="007464E3" w:rsidP="000A2DFC">
      <w:pPr>
        <w:spacing w:after="240" w:line="240" w:lineRule="auto"/>
        <w:jc w:val="both"/>
        <w:rPr>
          <w:rFonts w:ascii="Arial" w:eastAsia="Calibri" w:hAnsi="Arial" w:cs="Arial"/>
        </w:rPr>
      </w:pPr>
      <w:r w:rsidRPr="00C073EC">
        <w:rPr>
          <w:rFonts w:ascii="Arial" w:eastAsia="Calibri" w:hAnsi="Arial" w:cs="Arial"/>
        </w:rPr>
        <w:t xml:space="preserve">At times, </w:t>
      </w:r>
      <w:r w:rsidRPr="00DD2A0E">
        <w:rPr>
          <w:rFonts w:ascii="Arial" w:eastAsia="Calibri" w:hAnsi="Arial" w:cs="Arial"/>
        </w:rPr>
        <w:t xml:space="preserve">Brown &amp; Brown converts </w:t>
      </w:r>
      <w:r w:rsidR="00CF7E6B" w:rsidRPr="00DD2A0E">
        <w:rPr>
          <w:rFonts w:ascii="Arial" w:eastAsia="Calibri" w:hAnsi="Arial" w:cs="Arial"/>
        </w:rPr>
        <w:t xml:space="preserve">California residents’ </w:t>
      </w:r>
      <w:r w:rsidRPr="00DD2A0E">
        <w:rPr>
          <w:rFonts w:ascii="Arial" w:eastAsia="Calibri" w:hAnsi="Arial" w:cs="Arial"/>
        </w:rPr>
        <w:t>personal information into deidentified information using reasonable measures to ensure that the deidentified information cannot be associated with the individual (“Deidentified Information”).</w:t>
      </w:r>
      <w:r w:rsidRPr="00C073EC">
        <w:rPr>
          <w:rFonts w:ascii="Arial" w:eastAsia="Calibri" w:hAnsi="Arial" w:cs="Arial"/>
        </w:rPr>
        <w:t xml:space="preserve"> We maintain Deidentified Information in a deidentified form and do not attempt to reidentify it, except that we may attempt to reidentify the information solely for the purpose of determining whether its deidentification processes ensure that the information cannot be associated with the individual. </w:t>
      </w:r>
      <w:r w:rsidRPr="00DD2A0E">
        <w:rPr>
          <w:rFonts w:ascii="Arial" w:eastAsia="Calibri" w:hAnsi="Arial" w:cs="Arial"/>
        </w:rPr>
        <w:t>Brown &amp; Brown prohibits vendors, by contract, from attempting to reidentify the Company’s Deidentified Informati</w:t>
      </w:r>
      <w:r w:rsidRPr="00C073EC">
        <w:rPr>
          <w:rFonts w:ascii="Arial" w:eastAsia="Calibri" w:hAnsi="Arial" w:cs="Arial"/>
        </w:rPr>
        <w:t>on.</w:t>
      </w:r>
      <w:r w:rsidR="00DA241E" w:rsidRPr="70E86604">
        <w:rPr>
          <w:rFonts w:ascii="Arial" w:eastAsia="Calibri" w:hAnsi="Arial" w:cs="Arial"/>
        </w:rPr>
        <w:t xml:space="preserve"> </w:t>
      </w:r>
    </w:p>
    <w:p w14:paraId="59DDA4AD" w14:textId="31ED7A3E" w:rsidR="007464E3" w:rsidRPr="00CC350D" w:rsidRDefault="00CC350D" w:rsidP="000A2DFC">
      <w:pPr>
        <w:spacing w:after="240" w:line="240" w:lineRule="auto"/>
        <w:jc w:val="both"/>
        <w:rPr>
          <w:rFonts w:ascii="Arial" w:eastAsia="Calibri" w:hAnsi="Arial" w:cs="Arial"/>
          <w:b/>
          <w:sz w:val="24"/>
          <w:szCs w:val="24"/>
        </w:rPr>
      </w:pPr>
      <w:r>
        <w:rPr>
          <w:rFonts w:ascii="Arial" w:eastAsia="Calibri" w:hAnsi="Arial" w:cs="Arial"/>
          <w:b/>
          <w:sz w:val="24"/>
          <w:szCs w:val="24"/>
        </w:rPr>
        <w:t xml:space="preserve">Additional </w:t>
      </w:r>
      <w:r w:rsidR="00CE4A67" w:rsidRPr="00CC350D">
        <w:rPr>
          <w:rFonts w:ascii="Arial" w:eastAsia="Calibri" w:hAnsi="Arial" w:cs="Arial"/>
          <w:b/>
          <w:sz w:val="24"/>
          <w:szCs w:val="24"/>
        </w:rPr>
        <w:t xml:space="preserve">Information Specific to </w:t>
      </w:r>
      <w:r w:rsidRPr="00CC350D">
        <w:rPr>
          <w:rFonts w:ascii="Arial" w:eastAsia="Calibri" w:hAnsi="Arial" w:cs="Arial"/>
          <w:b/>
          <w:sz w:val="24"/>
          <w:szCs w:val="24"/>
        </w:rPr>
        <w:t xml:space="preserve">Individuals Who </w:t>
      </w:r>
      <w:r w:rsidR="00CE4A67" w:rsidRPr="00CC350D">
        <w:rPr>
          <w:rFonts w:ascii="Arial" w:eastAsia="Calibri" w:hAnsi="Arial" w:cs="Arial"/>
          <w:b/>
          <w:sz w:val="24"/>
          <w:szCs w:val="24"/>
        </w:rPr>
        <w:t>Reside</w:t>
      </w:r>
      <w:r w:rsidRPr="00CC350D">
        <w:rPr>
          <w:rFonts w:ascii="Arial" w:eastAsia="Calibri" w:hAnsi="Arial" w:cs="Arial"/>
          <w:b/>
          <w:sz w:val="24"/>
          <w:szCs w:val="24"/>
        </w:rPr>
        <w:t xml:space="preserve"> Outside the United States</w:t>
      </w:r>
    </w:p>
    <w:p w14:paraId="0FA81BC6" w14:textId="6AE51C2D" w:rsidR="00D90118" w:rsidRPr="001F41A0" w:rsidRDefault="007464E3" w:rsidP="001F41A0">
      <w:pPr>
        <w:shd w:val="clear" w:color="auto" w:fill="FFFFFF"/>
        <w:spacing w:after="240" w:line="240" w:lineRule="auto"/>
        <w:jc w:val="both"/>
        <w:rPr>
          <w:rFonts w:ascii="Arial" w:hAnsi="Arial" w:cs="Arial"/>
          <w:color w:val="141C1D"/>
        </w:rPr>
      </w:pPr>
      <w:r w:rsidRPr="00DA241E">
        <w:rPr>
          <w:rFonts w:ascii="Arial" w:eastAsia="Calibri" w:hAnsi="Arial" w:cs="Arial"/>
        </w:rPr>
        <w:t>If you reside in</w:t>
      </w:r>
      <w:r w:rsidRPr="00DA241E">
        <w:rPr>
          <w:rFonts w:ascii="Arial" w:hAnsi="Arial" w:cs="Arial"/>
          <w:color w:val="141C1D"/>
        </w:rPr>
        <w:t xml:space="preserve"> </w:t>
      </w:r>
      <w:r w:rsidR="00CC350D">
        <w:rPr>
          <w:rFonts w:ascii="Arial" w:hAnsi="Arial" w:cs="Arial"/>
          <w:color w:val="141C1D"/>
        </w:rPr>
        <w:t xml:space="preserve">Bermuda, Canada, </w:t>
      </w:r>
      <w:r w:rsidR="00435429">
        <w:rPr>
          <w:rFonts w:ascii="Arial" w:hAnsi="Arial" w:cs="Arial"/>
          <w:color w:val="141C1D"/>
        </w:rPr>
        <w:t xml:space="preserve">the Cayman Islands, </w:t>
      </w:r>
      <w:r w:rsidRPr="00DA241E">
        <w:rPr>
          <w:rFonts w:ascii="Arial" w:hAnsi="Arial" w:cs="Arial"/>
          <w:color w:val="141C1D"/>
        </w:rPr>
        <w:t>the</w:t>
      </w:r>
      <w:r w:rsidR="00CC350D">
        <w:rPr>
          <w:rFonts w:ascii="Arial" w:hAnsi="Arial" w:cs="Arial"/>
          <w:color w:val="141C1D"/>
        </w:rPr>
        <w:t xml:space="preserve"> Dubai International Financial Center (DIFC),</w:t>
      </w:r>
      <w:r w:rsidRPr="00DA241E">
        <w:rPr>
          <w:rFonts w:ascii="Arial" w:hAnsi="Arial" w:cs="Arial"/>
          <w:color w:val="141C1D"/>
        </w:rPr>
        <w:t xml:space="preserve"> European Union</w:t>
      </w:r>
      <w:r w:rsidR="00CC350D">
        <w:rPr>
          <w:rFonts w:ascii="Arial" w:hAnsi="Arial" w:cs="Arial"/>
          <w:color w:val="141C1D"/>
        </w:rPr>
        <w:t xml:space="preserve"> (“EU”)</w:t>
      </w:r>
      <w:r w:rsidRPr="00DA241E">
        <w:rPr>
          <w:rFonts w:ascii="Arial" w:hAnsi="Arial" w:cs="Arial"/>
          <w:color w:val="141C1D"/>
        </w:rPr>
        <w:t xml:space="preserve">, </w:t>
      </w:r>
      <w:r w:rsidR="00CC350D">
        <w:rPr>
          <w:rFonts w:ascii="Arial" w:hAnsi="Arial" w:cs="Arial"/>
          <w:color w:val="141C1D"/>
        </w:rPr>
        <w:t xml:space="preserve">Hong Kong, Malaysia, </w:t>
      </w:r>
      <w:r w:rsidR="00435429">
        <w:rPr>
          <w:rFonts w:ascii="Arial" w:hAnsi="Arial" w:cs="Arial"/>
          <w:color w:val="141C1D"/>
        </w:rPr>
        <w:t xml:space="preserve">Singapore, </w:t>
      </w:r>
      <w:r w:rsidRPr="00DA241E">
        <w:rPr>
          <w:rFonts w:ascii="Arial" w:hAnsi="Arial" w:cs="Arial"/>
          <w:color w:val="141C1D"/>
        </w:rPr>
        <w:t>or the United Kingdom</w:t>
      </w:r>
      <w:r w:rsidR="00CC350D">
        <w:rPr>
          <w:rFonts w:ascii="Arial" w:hAnsi="Arial" w:cs="Arial"/>
          <w:color w:val="141C1D"/>
        </w:rPr>
        <w:t xml:space="preserve"> (“UK”)</w:t>
      </w:r>
      <w:r w:rsidRPr="00DA241E">
        <w:rPr>
          <w:rFonts w:ascii="Arial" w:hAnsi="Arial" w:cs="Arial"/>
          <w:color w:val="141C1D"/>
        </w:rPr>
        <w:t xml:space="preserve"> (</w:t>
      </w:r>
      <w:r w:rsidR="00CC350D">
        <w:rPr>
          <w:rFonts w:ascii="Arial" w:hAnsi="Arial" w:cs="Arial"/>
          <w:color w:val="141C1D"/>
        </w:rPr>
        <w:t xml:space="preserve">collectively, </w:t>
      </w:r>
      <w:r w:rsidRPr="00DA241E">
        <w:rPr>
          <w:rFonts w:ascii="Arial" w:hAnsi="Arial" w:cs="Arial"/>
          <w:color w:val="141C1D"/>
        </w:rPr>
        <w:t>“</w:t>
      </w:r>
      <w:r w:rsidR="00CC350D">
        <w:rPr>
          <w:rFonts w:ascii="Arial" w:hAnsi="Arial" w:cs="Arial"/>
          <w:color w:val="141C1D"/>
        </w:rPr>
        <w:t>Non-U.S. Residents</w:t>
      </w:r>
      <w:r w:rsidRPr="00DA241E">
        <w:rPr>
          <w:rFonts w:ascii="Arial" w:hAnsi="Arial" w:cs="Arial"/>
          <w:color w:val="141C1D"/>
        </w:rPr>
        <w:t xml:space="preserve">”), </w:t>
      </w:r>
      <w:r w:rsidR="00CC350D">
        <w:rPr>
          <w:rFonts w:ascii="Arial" w:hAnsi="Arial" w:cs="Arial"/>
          <w:color w:val="141C1D"/>
        </w:rPr>
        <w:t>the following also applies to you:</w:t>
      </w:r>
    </w:p>
    <w:p w14:paraId="5069DA22" w14:textId="199BF8E5" w:rsidR="007464E3" w:rsidRPr="00DA241E" w:rsidRDefault="007464E3" w:rsidP="000A2DFC">
      <w:pPr>
        <w:pStyle w:val="Legal2L1"/>
        <w:jc w:val="both"/>
        <w:rPr>
          <w:rFonts w:ascii="Arial" w:hAnsi="Arial" w:cs="Arial"/>
          <w:sz w:val="22"/>
          <w:szCs w:val="22"/>
          <w:u w:val="none"/>
        </w:rPr>
      </w:pPr>
      <w:r w:rsidRPr="00CC350D">
        <w:rPr>
          <w:rFonts w:ascii="Arial" w:hAnsi="Arial" w:cs="Arial"/>
          <w:b w:val="0"/>
          <w:bCs/>
          <w:sz w:val="22"/>
          <w:szCs w:val="22"/>
        </w:rPr>
        <w:t xml:space="preserve">Your Rights With Respect to Your Personal </w:t>
      </w:r>
      <w:r w:rsidR="00DA241E" w:rsidRPr="00CC350D">
        <w:rPr>
          <w:rFonts w:ascii="Arial" w:hAnsi="Arial" w:cs="Arial"/>
          <w:b w:val="0"/>
          <w:bCs/>
          <w:sz w:val="22"/>
          <w:szCs w:val="22"/>
        </w:rPr>
        <w:t>Information</w:t>
      </w:r>
    </w:p>
    <w:p w14:paraId="07E2246B" w14:textId="707651FC" w:rsidR="007464E3" w:rsidRPr="00DA241E" w:rsidRDefault="00CC350D" w:rsidP="000A2DFC">
      <w:pPr>
        <w:pStyle w:val="BodyText"/>
        <w:jc w:val="both"/>
        <w:rPr>
          <w:rFonts w:ascii="Arial" w:hAnsi="Arial" w:cs="Arial"/>
        </w:rPr>
      </w:pPr>
      <w:r>
        <w:rPr>
          <w:rFonts w:ascii="Arial" w:hAnsi="Arial" w:cs="Arial"/>
        </w:rPr>
        <w:t>S</w:t>
      </w:r>
      <w:r w:rsidR="007464E3" w:rsidRPr="00DA241E">
        <w:rPr>
          <w:rFonts w:ascii="Arial" w:hAnsi="Arial" w:cs="Arial"/>
        </w:rPr>
        <w:t xml:space="preserve">ubject to any </w:t>
      </w:r>
      <w:r>
        <w:rPr>
          <w:rFonts w:ascii="Arial" w:hAnsi="Arial" w:cs="Arial"/>
        </w:rPr>
        <w:t xml:space="preserve">limitations and </w:t>
      </w:r>
      <w:r w:rsidR="007464E3" w:rsidRPr="00DA241E">
        <w:rPr>
          <w:rFonts w:ascii="Arial" w:hAnsi="Arial" w:cs="Arial"/>
        </w:rPr>
        <w:t>exceptions</w:t>
      </w:r>
      <w:r>
        <w:rPr>
          <w:rFonts w:ascii="Arial" w:hAnsi="Arial" w:cs="Arial"/>
        </w:rPr>
        <w:t xml:space="preserve"> provided by the law applicable to your country of residence</w:t>
      </w:r>
      <w:r w:rsidR="007464E3" w:rsidRPr="00DA241E">
        <w:rPr>
          <w:rFonts w:ascii="Arial" w:hAnsi="Arial" w:cs="Arial"/>
        </w:rPr>
        <w:t>, you have the right to:</w:t>
      </w:r>
    </w:p>
    <w:p w14:paraId="099BDD17" w14:textId="30C6D66D" w:rsidR="007464E3" w:rsidRPr="00DA241E" w:rsidRDefault="007464E3" w:rsidP="000A2DFC">
      <w:pPr>
        <w:pStyle w:val="BodyText"/>
        <w:numPr>
          <w:ilvl w:val="0"/>
          <w:numId w:val="25"/>
        </w:numPr>
        <w:jc w:val="both"/>
        <w:rPr>
          <w:rFonts w:ascii="Arial" w:hAnsi="Arial" w:cs="Arial"/>
        </w:rPr>
      </w:pPr>
      <w:r w:rsidRPr="00DA241E">
        <w:rPr>
          <w:rFonts w:ascii="Arial" w:hAnsi="Arial" w:cs="Arial"/>
        </w:rPr>
        <w:t xml:space="preserve">request </w:t>
      </w:r>
      <w:r w:rsidRPr="00DA241E">
        <w:rPr>
          <w:rFonts w:ascii="Arial" w:hAnsi="Arial" w:cs="Arial"/>
          <w:b/>
          <w:bCs/>
        </w:rPr>
        <w:t>access</w:t>
      </w:r>
      <w:r w:rsidRPr="00DA241E">
        <w:rPr>
          <w:rFonts w:ascii="Arial" w:hAnsi="Arial" w:cs="Arial"/>
        </w:rPr>
        <w:t xml:space="preserve"> to your personal information, i.e., to ask the Company to provide you with copies of your </w:t>
      </w:r>
      <w:r w:rsidR="00CC350D">
        <w:rPr>
          <w:rFonts w:ascii="Arial" w:hAnsi="Arial" w:cs="Arial"/>
        </w:rPr>
        <w:t>p</w:t>
      </w:r>
      <w:r w:rsidRPr="00DA241E">
        <w:rPr>
          <w:rFonts w:ascii="Arial" w:hAnsi="Arial" w:cs="Arial"/>
        </w:rPr>
        <w:t>ersonal information;</w:t>
      </w:r>
    </w:p>
    <w:p w14:paraId="3B7D6205" w14:textId="08F953F4" w:rsidR="007464E3" w:rsidRPr="00DA241E" w:rsidRDefault="007464E3" w:rsidP="000A2DFC">
      <w:pPr>
        <w:pStyle w:val="BodyText"/>
        <w:numPr>
          <w:ilvl w:val="0"/>
          <w:numId w:val="25"/>
        </w:numPr>
        <w:jc w:val="both"/>
        <w:rPr>
          <w:rFonts w:ascii="Arial" w:hAnsi="Arial" w:cs="Arial"/>
        </w:rPr>
      </w:pPr>
      <w:r w:rsidRPr="00DA241E">
        <w:rPr>
          <w:rFonts w:ascii="Arial" w:hAnsi="Arial" w:cs="Arial"/>
        </w:rPr>
        <w:t xml:space="preserve">request that the Company </w:t>
      </w:r>
      <w:r w:rsidRPr="00DA241E">
        <w:rPr>
          <w:rFonts w:ascii="Arial" w:hAnsi="Arial" w:cs="Arial"/>
          <w:b/>
          <w:bCs/>
        </w:rPr>
        <w:t>update, correct or delete</w:t>
      </w:r>
      <w:r w:rsidRPr="00DA241E">
        <w:rPr>
          <w:rFonts w:ascii="Arial" w:hAnsi="Arial" w:cs="Arial"/>
        </w:rPr>
        <w:t xml:space="preserve"> (the “right to be forgotten”) your personal information, i.e., to rectify personal information that is incomplete or inaccurate or to erase your </w:t>
      </w:r>
      <w:r w:rsidR="00CC350D">
        <w:rPr>
          <w:rFonts w:ascii="Arial" w:hAnsi="Arial" w:cs="Arial"/>
        </w:rPr>
        <w:t>p</w:t>
      </w:r>
      <w:r w:rsidRPr="00DA241E">
        <w:rPr>
          <w:rFonts w:ascii="Arial" w:hAnsi="Arial" w:cs="Arial"/>
        </w:rPr>
        <w:t>ersonal information;</w:t>
      </w:r>
    </w:p>
    <w:p w14:paraId="5426292A" w14:textId="65A95B69" w:rsidR="007464E3" w:rsidRDefault="007464E3" w:rsidP="000A2DFC">
      <w:pPr>
        <w:pStyle w:val="BodyText"/>
        <w:numPr>
          <w:ilvl w:val="0"/>
          <w:numId w:val="25"/>
        </w:numPr>
        <w:jc w:val="both"/>
        <w:rPr>
          <w:rFonts w:ascii="Arial" w:hAnsi="Arial" w:cs="Arial"/>
        </w:rPr>
      </w:pPr>
      <w:r w:rsidRPr="1B6EBC34">
        <w:rPr>
          <w:rFonts w:ascii="Arial" w:hAnsi="Arial" w:cs="Arial"/>
          <w:b/>
          <w:bCs/>
        </w:rPr>
        <w:t>withdraw your consent</w:t>
      </w:r>
      <w:r w:rsidRPr="1B6EBC34">
        <w:rPr>
          <w:rFonts w:ascii="Arial" w:hAnsi="Arial" w:cs="Arial"/>
        </w:rPr>
        <w:t xml:space="preserve"> to the processing of your personal information, at any time, where you previously consented to the processing of your </w:t>
      </w:r>
      <w:r w:rsidR="641218CD" w:rsidRPr="1B6EBC34">
        <w:rPr>
          <w:rFonts w:ascii="Arial" w:hAnsi="Arial" w:cs="Arial"/>
        </w:rPr>
        <w:t>p</w:t>
      </w:r>
      <w:r w:rsidRPr="1B6EBC34">
        <w:rPr>
          <w:rFonts w:ascii="Arial" w:hAnsi="Arial" w:cs="Arial"/>
        </w:rPr>
        <w:t xml:space="preserve">ersonal </w:t>
      </w:r>
      <w:r w:rsidR="2E5FC791" w:rsidRPr="1B6EBC34">
        <w:rPr>
          <w:rFonts w:ascii="Arial" w:hAnsi="Arial" w:cs="Arial"/>
        </w:rPr>
        <w:t>i</w:t>
      </w:r>
      <w:r w:rsidRPr="1B6EBC34">
        <w:rPr>
          <w:rFonts w:ascii="Arial" w:hAnsi="Arial" w:cs="Arial"/>
        </w:rPr>
        <w:t xml:space="preserve">nformation. If the Company requests your consent to process your personal information and you do consent, you may use the contact information below to withdraw your consent. Any withdrawal shall not affect the lawfulness of processing based on your consent before its withdrawal, and the Company will continue to retain the information that you provided us before you withdrew your consent for as long as allowed or required by applicable law. </w:t>
      </w:r>
      <w:r w:rsidR="00CC350D" w:rsidRPr="1B6EBC34">
        <w:rPr>
          <w:rFonts w:ascii="Arial" w:hAnsi="Arial" w:cs="Arial"/>
        </w:rPr>
        <w:t xml:space="preserve">  In addition, if Brown &amp; Brown has an alternative </w:t>
      </w:r>
      <w:r w:rsidR="00BE54F4">
        <w:rPr>
          <w:rFonts w:ascii="Arial" w:hAnsi="Arial" w:cs="Arial"/>
        </w:rPr>
        <w:t>legal basis</w:t>
      </w:r>
      <w:r w:rsidR="00CC350D" w:rsidRPr="1B6EBC34">
        <w:rPr>
          <w:rFonts w:ascii="Arial" w:hAnsi="Arial" w:cs="Arial"/>
        </w:rPr>
        <w:t xml:space="preserve"> for processing your personal information without your consent, the Company may continue processing your personal information based on that alternative </w:t>
      </w:r>
      <w:r w:rsidR="00BE54F4">
        <w:rPr>
          <w:rFonts w:ascii="Arial" w:hAnsi="Arial" w:cs="Arial"/>
        </w:rPr>
        <w:t>legal basis</w:t>
      </w:r>
      <w:r w:rsidR="00CC350D" w:rsidRPr="1B6EBC34">
        <w:rPr>
          <w:rFonts w:ascii="Arial" w:hAnsi="Arial" w:cs="Arial"/>
        </w:rPr>
        <w:t xml:space="preserve"> for processing.</w:t>
      </w:r>
    </w:p>
    <w:p w14:paraId="2EDFB135" w14:textId="0E3BB1F8" w:rsidR="00CC350D" w:rsidRDefault="00CC350D" w:rsidP="000A2DFC">
      <w:pPr>
        <w:pStyle w:val="BodyText"/>
        <w:numPr>
          <w:ilvl w:val="0"/>
          <w:numId w:val="25"/>
        </w:numPr>
        <w:jc w:val="both"/>
        <w:rPr>
          <w:rFonts w:ascii="Arial" w:hAnsi="Arial" w:cs="Arial"/>
        </w:rPr>
      </w:pPr>
      <w:r w:rsidRPr="00CC350D">
        <w:rPr>
          <w:rFonts w:ascii="Arial" w:hAnsi="Arial" w:cs="Arial"/>
          <w:b/>
          <w:bCs/>
        </w:rPr>
        <w:t xml:space="preserve">lodge a complaint with the supervisory authority </w:t>
      </w:r>
      <w:r w:rsidRPr="00CC350D">
        <w:rPr>
          <w:rFonts w:ascii="Arial" w:hAnsi="Arial" w:cs="Arial"/>
        </w:rPr>
        <w:t xml:space="preserve">where you live, where you work, or </w:t>
      </w:r>
      <w:r w:rsidRPr="00CC350D">
        <w:rPr>
          <w:rFonts w:ascii="Arial" w:hAnsi="Arial" w:cs="Arial"/>
        </w:rPr>
        <w:lastRenderedPageBreak/>
        <w:t>where you believe the violation occurred if you believe that your personal information has been processed in violation of applicable data protection law</w:t>
      </w:r>
      <w:r>
        <w:rPr>
          <w:rFonts w:ascii="Arial" w:hAnsi="Arial" w:cs="Arial"/>
        </w:rPr>
        <w:t>.</w:t>
      </w:r>
    </w:p>
    <w:p w14:paraId="2482B601" w14:textId="57253565" w:rsidR="00CC350D" w:rsidRPr="00CC350D" w:rsidRDefault="00CC350D" w:rsidP="000A2DFC">
      <w:pPr>
        <w:pStyle w:val="BodyText"/>
        <w:numPr>
          <w:ilvl w:val="1"/>
          <w:numId w:val="25"/>
        </w:numPr>
        <w:jc w:val="both"/>
        <w:rPr>
          <w:rFonts w:ascii="Arial" w:hAnsi="Arial" w:cs="Arial"/>
        </w:rPr>
      </w:pPr>
      <w:r>
        <w:rPr>
          <w:rFonts w:ascii="Arial" w:hAnsi="Arial" w:cs="Arial"/>
        </w:rPr>
        <w:t xml:space="preserve">DIFC residents </w:t>
      </w:r>
      <w:r w:rsidRPr="00CC350D">
        <w:rPr>
          <w:rFonts w:ascii="Arial" w:hAnsi="Arial" w:cs="Arial"/>
        </w:rPr>
        <w:t xml:space="preserve">may contact the DIFC Commissioner of Data Protection here: </w:t>
      </w:r>
      <w:hyperlink r:id="rId12" w:history="1">
        <w:r w:rsidR="00760F60" w:rsidRPr="00E802B5">
          <w:rPr>
            <w:rStyle w:val="Hyperlink"/>
            <w:rFonts w:ascii="Arial" w:hAnsi="Arial" w:cs="Arial"/>
          </w:rPr>
          <w:t>https://www.difc.ae/</w:t>
        </w:r>
      </w:hyperlink>
      <w:r w:rsidRPr="00CC350D">
        <w:rPr>
          <w:rFonts w:ascii="Arial" w:hAnsi="Arial" w:cs="Arial"/>
        </w:rPr>
        <w:t>.</w:t>
      </w:r>
    </w:p>
    <w:p w14:paraId="2A483EAB" w14:textId="05CEF86C" w:rsidR="00CC350D" w:rsidRDefault="00CC350D" w:rsidP="000A2DFC">
      <w:pPr>
        <w:pStyle w:val="BodyText"/>
        <w:numPr>
          <w:ilvl w:val="0"/>
          <w:numId w:val="37"/>
        </w:numPr>
        <w:jc w:val="both"/>
        <w:rPr>
          <w:rFonts w:ascii="Arial" w:hAnsi="Arial" w:cs="Arial"/>
        </w:rPr>
      </w:pPr>
      <w:r>
        <w:rPr>
          <w:rFonts w:ascii="Arial" w:hAnsi="Arial" w:cs="Arial"/>
        </w:rPr>
        <w:t xml:space="preserve">EU residents </w:t>
      </w:r>
      <w:r w:rsidRPr="00DA241E">
        <w:rPr>
          <w:rFonts w:ascii="Arial" w:hAnsi="Arial" w:cs="Arial"/>
        </w:rPr>
        <w:t xml:space="preserve">can find contact information for your data protection authority here: </w:t>
      </w:r>
      <w:hyperlink r:id="rId13" w:history="1">
        <w:r w:rsidRPr="00DA241E">
          <w:rPr>
            <w:rStyle w:val="Hyperlink"/>
            <w:rFonts w:ascii="Arial" w:hAnsi="Arial" w:cs="Arial"/>
          </w:rPr>
          <w:t>https://edpb.europa.eu/about-edpb/board/members_en</w:t>
        </w:r>
      </w:hyperlink>
      <w:r w:rsidRPr="00DA241E">
        <w:rPr>
          <w:rFonts w:ascii="Arial" w:hAnsi="Arial" w:cs="Arial"/>
        </w:rPr>
        <w:t xml:space="preserve"> </w:t>
      </w:r>
    </w:p>
    <w:p w14:paraId="5F15F1C1" w14:textId="594475DB" w:rsidR="00CC350D" w:rsidRPr="00D928E0" w:rsidRDefault="00CC350D" w:rsidP="00D928E0">
      <w:pPr>
        <w:pStyle w:val="BodyText"/>
        <w:numPr>
          <w:ilvl w:val="0"/>
          <w:numId w:val="37"/>
        </w:numPr>
        <w:jc w:val="both"/>
        <w:rPr>
          <w:rFonts w:ascii="Arial" w:hAnsi="Arial" w:cs="Arial"/>
        </w:rPr>
      </w:pPr>
      <w:r w:rsidRPr="00D928E0">
        <w:rPr>
          <w:rFonts w:ascii="Arial" w:hAnsi="Arial" w:cs="Arial"/>
        </w:rPr>
        <w:t xml:space="preserve">UK residents can find contact information for your data protection authority here: </w:t>
      </w:r>
      <w:hyperlink r:id="rId14" w:history="1">
        <w:r w:rsidRPr="00D928E0">
          <w:rPr>
            <w:rStyle w:val="Hyperlink"/>
            <w:rFonts w:ascii="Arial" w:hAnsi="Arial" w:cs="Arial"/>
          </w:rPr>
          <w:t>https://ico.org.uk/</w:t>
        </w:r>
      </w:hyperlink>
      <w:r w:rsidRPr="00D928E0">
        <w:rPr>
          <w:rFonts w:ascii="Arial" w:hAnsi="Arial" w:cs="Arial"/>
        </w:rPr>
        <w:t>.</w:t>
      </w:r>
    </w:p>
    <w:p w14:paraId="184FC2CB" w14:textId="777F23FE" w:rsidR="00D4204B" w:rsidRDefault="00935564" w:rsidP="000A2DFC">
      <w:pPr>
        <w:pStyle w:val="BodyText"/>
        <w:numPr>
          <w:ilvl w:val="0"/>
          <w:numId w:val="37"/>
        </w:numPr>
        <w:jc w:val="both"/>
        <w:rPr>
          <w:rFonts w:ascii="Arial" w:hAnsi="Arial" w:cs="Arial"/>
        </w:rPr>
      </w:pPr>
      <w:r>
        <w:rPr>
          <w:rFonts w:ascii="Arial" w:hAnsi="Arial" w:cs="Arial"/>
        </w:rPr>
        <w:t xml:space="preserve">Canada residents may contact the Office of the Privacy Commissioner of Canada here: </w:t>
      </w:r>
      <w:hyperlink r:id="rId15" w:history="1">
        <w:r>
          <w:rPr>
            <w:rStyle w:val="Hyperlink"/>
            <w:rFonts w:ascii="Arial" w:hAnsi="Arial" w:cs="Arial"/>
          </w:rPr>
          <w:t>https://www.priv.gc.ca</w:t>
        </w:r>
      </w:hyperlink>
    </w:p>
    <w:p w14:paraId="38C212D3" w14:textId="2263D292" w:rsidR="00935564" w:rsidRDefault="003B5E8D" w:rsidP="000A2DFC">
      <w:pPr>
        <w:pStyle w:val="BodyText"/>
        <w:numPr>
          <w:ilvl w:val="0"/>
          <w:numId w:val="37"/>
        </w:numPr>
        <w:jc w:val="both"/>
        <w:rPr>
          <w:rFonts w:ascii="Arial" w:hAnsi="Arial" w:cs="Arial"/>
        </w:rPr>
      </w:pPr>
      <w:bookmarkStart w:id="19" w:name="_Hlk183107510"/>
      <w:r>
        <w:rPr>
          <w:rFonts w:ascii="Arial" w:hAnsi="Arial" w:cs="Arial"/>
        </w:rPr>
        <w:t xml:space="preserve">Bermuda residents may contact the Office of the Privacy Commissioner of Bermuda here: </w:t>
      </w:r>
      <w:hyperlink r:id="rId16" w:history="1">
        <w:r>
          <w:rPr>
            <w:rStyle w:val="Hyperlink"/>
            <w:rFonts w:ascii="Arial" w:hAnsi="Arial" w:cs="Arial"/>
          </w:rPr>
          <w:t>https://www.privacy.bm</w:t>
        </w:r>
      </w:hyperlink>
    </w:p>
    <w:bookmarkEnd w:id="19"/>
    <w:p w14:paraId="7D8AF787" w14:textId="586685C1" w:rsidR="003B5E8D" w:rsidRDefault="003B5E8D" w:rsidP="003B5E8D">
      <w:pPr>
        <w:pStyle w:val="BodyText"/>
        <w:numPr>
          <w:ilvl w:val="0"/>
          <w:numId w:val="37"/>
        </w:numPr>
        <w:jc w:val="both"/>
        <w:rPr>
          <w:rFonts w:ascii="Arial" w:hAnsi="Arial" w:cs="Arial"/>
        </w:rPr>
      </w:pPr>
      <w:r>
        <w:rPr>
          <w:rFonts w:ascii="Arial" w:hAnsi="Arial" w:cs="Arial"/>
        </w:rPr>
        <w:t xml:space="preserve">Hong Kong residents may contact the Office of the Privacy Commissioner for </w:t>
      </w:r>
      <w:r w:rsidR="005D61CB">
        <w:rPr>
          <w:rFonts w:ascii="Arial" w:hAnsi="Arial" w:cs="Arial"/>
        </w:rPr>
        <w:t>personal information</w:t>
      </w:r>
      <w:r>
        <w:rPr>
          <w:rFonts w:ascii="Arial" w:hAnsi="Arial" w:cs="Arial"/>
        </w:rPr>
        <w:t xml:space="preserve"> here: </w:t>
      </w:r>
      <w:hyperlink r:id="rId17" w:history="1">
        <w:r>
          <w:rPr>
            <w:rStyle w:val="Hyperlink"/>
            <w:rFonts w:ascii="Arial" w:hAnsi="Arial" w:cs="Arial"/>
          </w:rPr>
          <w:t>https://www.pcpd.org.hk</w:t>
        </w:r>
      </w:hyperlink>
    </w:p>
    <w:p w14:paraId="0061BE8E" w14:textId="03E05710" w:rsidR="003B5E8D" w:rsidRPr="001B232B" w:rsidRDefault="00B61EE5" w:rsidP="000A2DFC">
      <w:pPr>
        <w:pStyle w:val="BodyText"/>
        <w:numPr>
          <w:ilvl w:val="0"/>
          <w:numId w:val="37"/>
        </w:numPr>
        <w:jc w:val="both"/>
        <w:rPr>
          <w:rStyle w:val="Hyperlink"/>
          <w:rFonts w:ascii="Arial" w:hAnsi="Arial" w:cs="Arial"/>
          <w:color w:val="auto"/>
          <w:u w:val="none"/>
        </w:rPr>
      </w:pPr>
      <w:r>
        <w:rPr>
          <w:rFonts w:ascii="Arial" w:hAnsi="Arial" w:cs="Arial"/>
        </w:rPr>
        <w:t xml:space="preserve">Malaysia residents may contact the </w:t>
      </w:r>
      <w:r w:rsidR="005D61CB">
        <w:rPr>
          <w:rFonts w:ascii="Arial" w:hAnsi="Arial" w:cs="Arial"/>
        </w:rPr>
        <w:t>personal information</w:t>
      </w:r>
      <w:r>
        <w:rPr>
          <w:rFonts w:ascii="Arial" w:hAnsi="Arial" w:cs="Arial"/>
        </w:rPr>
        <w:t xml:space="preserve"> Protection Commissioner here: </w:t>
      </w:r>
      <w:hyperlink r:id="rId18" w:history="1">
        <w:r>
          <w:rPr>
            <w:rStyle w:val="Hyperlink"/>
            <w:rFonts w:ascii="Arial" w:hAnsi="Arial" w:cs="Arial"/>
          </w:rPr>
          <w:t>https://www.pdp.gov.my</w:t>
        </w:r>
      </w:hyperlink>
    </w:p>
    <w:p w14:paraId="16B9C73C" w14:textId="5508AC74" w:rsidR="00207BD8" w:rsidRDefault="003424AB" w:rsidP="000A2DFC">
      <w:pPr>
        <w:pStyle w:val="BodyText"/>
        <w:numPr>
          <w:ilvl w:val="0"/>
          <w:numId w:val="37"/>
        </w:numPr>
        <w:jc w:val="both"/>
        <w:rPr>
          <w:rFonts w:ascii="Arial" w:hAnsi="Arial" w:cs="Arial"/>
        </w:rPr>
      </w:pPr>
      <w:r>
        <w:rPr>
          <w:rFonts w:ascii="Arial" w:hAnsi="Arial" w:cs="Arial"/>
        </w:rPr>
        <w:t xml:space="preserve">Cayman Islands residents may conduct the Cayman Islands Office of the Ombudsman here: </w:t>
      </w:r>
      <w:hyperlink r:id="rId19" w:history="1">
        <w:r w:rsidRPr="00E97FE2">
          <w:rPr>
            <w:rStyle w:val="Hyperlink"/>
            <w:rFonts w:ascii="Arial" w:hAnsi="Arial" w:cs="Arial"/>
          </w:rPr>
          <w:t>https://ombudsman.ky/</w:t>
        </w:r>
      </w:hyperlink>
    </w:p>
    <w:p w14:paraId="012110D6" w14:textId="40111EEB" w:rsidR="00207BD8" w:rsidRPr="00207BD8" w:rsidRDefault="00D928E0" w:rsidP="00207BD8">
      <w:pPr>
        <w:pStyle w:val="BodyText"/>
        <w:numPr>
          <w:ilvl w:val="0"/>
          <w:numId w:val="37"/>
        </w:numPr>
        <w:jc w:val="both"/>
        <w:rPr>
          <w:rFonts w:ascii="Arial" w:hAnsi="Arial" w:cs="Arial"/>
        </w:rPr>
      </w:pPr>
      <w:r w:rsidRPr="00207BD8">
        <w:rPr>
          <w:rFonts w:ascii="Arial" w:hAnsi="Arial" w:cs="Arial"/>
        </w:rPr>
        <w:t xml:space="preserve">Singapore residents may contact the </w:t>
      </w:r>
      <w:r w:rsidR="005D61CB">
        <w:rPr>
          <w:rFonts w:ascii="Arial" w:hAnsi="Arial" w:cs="Arial"/>
        </w:rPr>
        <w:t>personal information</w:t>
      </w:r>
      <w:r w:rsidRPr="00207BD8">
        <w:rPr>
          <w:rFonts w:ascii="Arial" w:hAnsi="Arial" w:cs="Arial"/>
        </w:rPr>
        <w:t xml:space="preserve"> Protection Commissioner here: </w:t>
      </w:r>
      <w:hyperlink r:id="rId20" w:history="1">
        <w:r w:rsidRPr="00207BD8">
          <w:rPr>
            <w:rStyle w:val="Hyperlink"/>
            <w:rFonts w:ascii="Arial" w:hAnsi="Arial" w:cs="Arial"/>
          </w:rPr>
          <w:t>https://www.pdpc.gov.sg/</w:t>
        </w:r>
      </w:hyperlink>
      <w:r w:rsidRPr="00207BD8">
        <w:rPr>
          <w:rFonts w:ascii="Arial" w:hAnsi="Arial" w:cs="Arial"/>
        </w:rPr>
        <w:t xml:space="preserve"> </w:t>
      </w:r>
    </w:p>
    <w:p w14:paraId="27487015" w14:textId="5B059B3B" w:rsidR="00CC350D" w:rsidRDefault="00CC350D" w:rsidP="00F24ADB">
      <w:pPr>
        <w:rPr>
          <w:rFonts w:ascii="Arial" w:hAnsi="Arial" w:cs="Arial"/>
        </w:rPr>
      </w:pPr>
      <w:r>
        <w:rPr>
          <w:rFonts w:ascii="Arial" w:hAnsi="Arial" w:cs="Arial"/>
          <w:u w:val="single"/>
        </w:rPr>
        <w:t>Additional Rights Applicable to DIFC, EU,</w:t>
      </w:r>
      <w:r w:rsidR="001E0F1D">
        <w:rPr>
          <w:rFonts w:ascii="Arial" w:hAnsi="Arial" w:cs="Arial"/>
          <w:u w:val="single"/>
        </w:rPr>
        <w:t xml:space="preserve"> </w:t>
      </w:r>
      <w:r>
        <w:rPr>
          <w:rFonts w:ascii="Arial" w:hAnsi="Arial" w:cs="Arial"/>
          <w:u w:val="single"/>
        </w:rPr>
        <w:t>and UK Residents</w:t>
      </w:r>
    </w:p>
    <w:p w14:paraId="3EB47753" w14:textId="4643377C" w:rsidR="00CC350D" w:rsidRPr="00DA241E" w:rsidRDefault="00CC350D" w:rsidP="000A2DFC">
      <w:pPr>
        <w:pStyle w:val="BodyText"/>
        <w:jc w:val="both"/>
        <w:rPr>
          <w:rFonts w:ascii="Arial" w:hAnsi="Arial" w:cs="Arial"/>
        </w:rPr>
      </w:pPr>
      <w:r>
        <w:rPr>
          <w:rFonts w:ascii="Arial" w:hAnsi="Arial" w:cs="Arial"/>
        </w:rPr>
        <w:t>S</w:t>
      </w:r>
      <w:r w:rsidRPr="00DA241E">
        <w:rPr>
          <w:rFonts w:ascii="Arial" w:hAnsi="Arial" w:cs="Arial"/>
        </w:rPr>
        <w:t xml:space="preserve">ubject to any </w:t>
      </w:r>
      <w:r>
        <w:rPr>
          <w:rFonts w:ascii="Arial" w:hAnsi="Arial" w:cs="Arial"/>
        </w:rPr>
        <w:t xml:space="preserve">limitations and </w:t>
      </w:r>
      <w:r w:rsidRPr="00DA241E">
        <w:rPr>
          <w:rFonts w:ascii="Arial" w:hAnsi="Arial" w:cs="Arial"/>
        </w:rPr>
        <w:t>exceptions</w:t>
      </w:r>
      <w:r>
        <w:rPr>
          <w:rFonts w:ascii="Arial" w:hAnsi="Arial" w:cs="Arial"/>
        </w:rPr>
        <w:t xml:space="preserve"> provided by the law applicable to your country of residence</w:t>
      </w:r>
      <w:r w:rsidRPr="00DA241E">
        <w:rPr>
          <w:rFonts w:ascii="Arial" w:hAnsi="Arial" w:cs="Arial"/>
        </w:rPr>
        <w:t>,</w:t>
      </w:r>
      <w:r w:rsidR="00321693">
        <w:rPr>
          <w:rFonts w:ascii="Arial" w:hAnsi="Arial" w:cs="Arial"/>
        </w:rPr>
        <w:t xml:space="preserve"> DIFC, EU</w:t>
      </w:r>
      <w:r w:rsidR="001E0F1D">
        <w:rPr>
          <w:rFonts w:ascii="Arial" w:hAnsi="Arial" w:cs="Arial"/>
        </w:rPr>
        <w:t xml:space="preserve"> </w:t>
      </w:r>
      <w:r w:rsidR="00321693">
        <w:rPr>
          <w:rFonts w:ascii="Arial" w:hAnsi="Arial" w:cs="Arial"/>
        </w:rPr>
        <w:t>and UK</w:t>
      </w:r>
      <w:r>
        <w:rPr>
          <w:rFonts w:ascii="Arial" w:hAnsi="Arial" w:cs="Arial"/>
        </w:rPr>
        <w:t xml:space="preserve"> residents also </w:t>
      </w:r>
      <w:r w:rsidRPr="00DA241E">
        <w:rPr>
          <w:rFonts w:ascii="Arial" w:hAnsi="Arial" w:cs="Arial"/>
        </w:rPr>
        <w:t>have the right to:</w:t>
      </w:r>
    </w:p>
    <w:p w14:paraId="570617CF" w14:textId="697B2BF8" w:rsidR="007464E3" w:rsidRPr="00DA241E" w:rsidRDefault="007464E3" w:rsidP="000A2DFC">
      <w:pPr>
        <w:pStyle w:val="BodyText"/>
        <w:numPr>
          <w:ilvl w:val="0"/>
          <w:numId w:val="25"/>
        </w:numPr>
        <w:jc w:val="both"/>
        <w:rPr>
          <w:rFonts w:ascii="Arial" w:hAnsi="Arial" w:cs="Arial"/>
        </w:rPr>
      </w:pPr>
      <w:r w:rsidRPr="00DA241E">
        <w:rPr>
          <w:rFonts w:ascii="Arial" w:hAnsi="Arial" w:cs="Arial"/>
        </w:rPr>
        <w:t xml:space="preserve">request </w:t>
      </w:r>
      <w:r w:rsidRPr="00DA241E">
        <w:rPr>
          <w:rFonts w:ascii="Arial" w:hAnsi="Arial" w:cs="Arial"/>
          <w:b/>
          <w:bCs/>
        </w:rPr>
        <w:t>restriction of processing</w:t>
      </w:r>
      <w:r w:rsidRPr="00DA241E">
        <w:rPr>
          <w:rFonts w:ascii="Arial" w:hAnsi="Arial" w:cs="Arial"/>
        </w:rPr>
        <w:t xml:space="preserve"> of your personal information in certain situations, such as while a dispute concerning the accuracy of personal information is being resolved;</w:t>
      </w:r>
    </w:p>
    <w:p w14:paraId="1FCC3B17" w14:textId="0A5907F9" w:rsidR="007464E3" w:rsidRPr="00DA241E" w:rsidRDefault="007464E3" w:rsidP="000A2DFC">
      <w:pPr>
        <w:pStyle w:val="BodyText"/>
        <w:numPr>
          <w:ilvl w:val="0"/>
          <w:numId w:val="25"/>
        </w:numPr>
        <w:jc w:val="both"/>
        <w:rPr>
          <w:rFonts w:ascii="Arial" w:hAnsi="Arial" w:cs="Arial"/>
        </w:rPr>
      </w:pPr>
      <w:r w:rsidRPr="00DA241E">
        <w:rPr>
          <w:rFonts w:ascii="Arial" w:hAnsi="Arial" w:cs="Arial"/>
        </w:rPr>
        <w:t xml:space="preserve">request </w:t>
      </w:r>
      <w:r w:rsidRPr="00DA241E">
        <w:rPr>
          <w:rFonts w:ascii="Arial" w:hAnsi="Arial" w:cs="Arial"/>
          <w:b/>
          <w:bCs/>
        </w:rPr>
        <w:t>data portability</w:t>
      </w:r>
      <w:r w:rsidRPr="00DA241E">
        <w:rPr>
          <w:rFonts w:ascii="Arial" w:hAnsi="Arial" w:cs="Arial"/>
        </w:rPr>
        <w:t>: Subject to certain limitations, the right to data portability allows you to obtain from the Company, or to ask the Company to send to a third party, a copy of your personal information in electronic form that you provided to the Company.</w:t>
      </w:r>
    </w:p>
    <w:p w14:paraId="7903A17E" w14:textId="4DB532A4" w:rsidR="007464E3" w:rsidRDefault="007464E3" w:rsidP="000A2DFC">
      <w:pPr>
        <w:pStyle w:val="BodyText"/>
        <w:numPr>
          <w:ilvl w:val="0"/>
          <w:numId w:val="25"/>
        </w:numPr>
        <w:jc w:val="both"/>
        <w:rPr>
          <w:rFonts w:ascii="Arial" w:hAnsi="Arial" w:cs="Arial"/>
        </w:rPr>
      </w:pPr>
      <w:r w:rsidRPr="00DA241E">
        <w:rPr>
          <w:rFonts w:ascii="Arial" w:hAnsi="Arial" w:cs="Arial"/>
          <w:b/>
          <w:bCs/>
        </w:rPr>
        <w:t>object to the processing</w:t>
      </w:r>
      <w:r w:rsidRPr="00DA241E">
        <w:rPr>
          <w:rFonts w:ascii="Arial" w:hAnsi="Arial" w:cs="Arial"/>
        </w:rPr>
        <w:t xml:space="preserve"> of your personal information: You have the right to object to the processing of your personal information based solely on the Company’s legitimate interests. If you do object in these circumstances, the processing of your personal information will be stopped unless there is an overriding, compelling reason to continue the processing or the processing is necessary to establish, pursue or defend legal claims.</w:t>
      </w:r>
    </w:p>
    <w:p w14:paraId="6522FC44" w14:textId="7CB41631" w:rsidR="00B1173C" w:rsidRDefault="00B1173C" w:rsidP="00B1173C">
      <w:pPr>
        <w:pStyle w:val="BodyText"/>
        <w:jc w:val="both"/>
        <w:rPr>
          <w:rFonts w:ascii="Arial" w:hAnsi="Arial" w:cs="Arial"/>
        </w:rPr>
      </w:pPr>
      <w:r w:rsidRPr="00DA241E">
        <w:rPr>
          <w:rFonts w:ascii="Arial" w:hAnsi="Arial" w:cs="Arial"/>
          <w:u w:val="single"/>
        </w:rPr>
        <w:t xml:space="preserve">How to </w:t>
      </w:r>
      <w:r>
        <w:rPr>
          <w:rFonts w:ascii="Arial" w:hAnsi="Arial" w:cs="Arial"/>
          <w:u w:val="single"/>
        </w:rPr>
        <w:t>E</w:t>
      </w:r>
      <w:r w:rsidRPr="00DA241E">
        <w:rPr>
          <w:rFonts w:ascii="Arial" w:hAnsi="Arial" w:cs="Arial"/>
          <w:u w:val="single"/>
        </w:rPr>
        <w:t xml:space="preserve">xercise </w:t>
      </w:r>
      <w:r>
        <w:rPr>
          <w:rFonts w:ascii="Arial" w:hAnsi="Arial" w:cs="Arial"/>
          <w:u w:val="single"/>
        </w:rPr>
        <w:t xml:space="preserve">Your </w:t>
      </w:r>
      <w:r w:rsidR="00991CA0">
        <w:rPr>
          <w:rFonts w:ascii="Arial" w:hAnsi="Arial" w:cs="Arial"/>
          <w:u w:val="single"/>
        </w:rPr>
        <w:t xml:space="preserve">Privacy </w:t>
      </w:r>
      <w:r>
        <w:rPr>
          <w:rFonts w:ascii="Arial" w:hAnsi="Arial" w:cs="Arial"/>
          <w:u w:val="single"/>
        </w:rPr>
        <w:t>R</w:t>
      </w:r>
      <w:r w:rsidRPr="00DA241E">
        <w:rPr>
          <w:rFonts w:ascii="Arial" w:hAnsi="Arial" w:cs="Arial"/>
          <w:u w:val="single"/>
        </w:rPr>
        <w:t>ights</w:t>
      </w:r>
    </w:p>
    <w:p w14:paraId="0A34BB7C" w14:textId="78A5E4D5" w:rsidR="00B1173C" w:rsidRDefault="00544B17" w:rsidP="001F41A0">
      <w:pPr>
        <w:pStyle w:val="BodyText"/>
        <w:jc w:val="both"/>
        <w:rPr>
          <w:rFonts w:ascii="Arial" w:hAnsi="Arial" w:cs="Arial"/>
        </w:rPr>
      </w:pPr>
      <w:r>
        <w:rPr>
          <w:rFonts w:ascii="Arial" w:hAnsi="Arial" w:cs="Arial"/>
          <w:i/>
          <w:iCs/>
          <w:u w:val="single"/>
        </w:rPr>
        <w:t>For</w:t>
      </w:r>
      <w:r w:rsidR="00B1173C">
        <w:rPr>
          <w:rFonts w:ascii="Arial" w:hAnsi="Arial" w:cs="Arial"/>
          <w:i/>
          <w:iCs/>
          <w:u w:val="single"/>
        </w:rPr>
        <w:t xml:space="preserve"> DIFC, EU, </w:t>
      </w:r>
      <w:r w:rsidR="00B1173C" w:rsidRPr="00B80D47">
        <w:rPr>
          <w:rFonts w:ascii="Arial" w:hAnsi="Arial" w:cs="Arial"/>
          <w:i/>
          <w:iCs/>
          <w:u w:val="single"/>
        </w:rPr>
        <w:t xml:space="preserve">UK, </w:t>
      </w:r>
      <w:r w:rsidR="003424AB">
        <w:rPr>
          <w:rFonts w:ascii="Arial" w:hAnsi="Arial" w:cs="Arial"/>
          <w:i/>
          <w:iCs/>
          <w:u w:val="single"/>
        </w:rPr>
        <w:t xml:space="preserve">Cayman Islands, </w:t>
      </w:r>
      <w:r w:rsidR="00B1173C" w:rsidRPr="00B80D47">
        <w:rPr>
          <w:rFonts w:ascii="Arial" w:hAnsi="Arial" w:cs="Arial"/>
          <w:i/>
          <w:iCs/>
          <w:u w:val="single"/>
        </w:rPr>
        <w:t>Hong Kong</w:t>
      </w:r>
      <w:r w:rsidR="003424AB">
        <w:rPr>
          <w:rFonts w:ascii="Arial" w:hAnsi="Arial" w:cs="Arial"/>
          <w:i/>
          <w:iCs/>
          <w:u w:val="single"/>
        </w:rPr>
        <w:t>, Malaysia, and Singapore</w:t>
      </w:r>
      <w:r>
        <w:rPr>
          <w:rFonts w:ascii="Arial" w:hAnsi="Arial" w:cs="Arial"/>
          <w:i/>
          <w:iCs/>
          <w:u w:val="single"/>
        </w:rPr>
        <w:t xml:space="preserve"> residents</w:t>
      </w:r>
      <w:r w:rsidR="00B1173C">
        <w:rPr>
          <w:rFonts w:ascii="Arial" w:hAnsi="Arial" w:cs="Arial"/>
        </w:rPr>
        <w:t>: y</w:t>
      </w:r>
      <w:r w:rsidR="00B1173C" w:rsidRPr="1B6EBC34">
        <w:rPr>
          <w:rFonts w:ascii="Arial" w:hAnsi="Arial" w:cs="Arial"/>
        </w:rPr>
        <w:t xml:space="preserve">ou can exercise your rights by submitting a request to us at </w:t>
      </w:r>
      <w:hyperlink r:id="rId21">
        <w:r w:rsidR="00B1173C" w:rsidRPr="1B6EBC34">
          <w:rPr>
            <w:rStyle w:val="Hyperlink"/>
            <w:rFonts w:ascii="Arial" w:hAnsi="Arial" w:cs="Arial"/>
          </w:rPr>
          <w:t>data.protection@bbrown.com</w:t>
        </w:r>
      </w:hyperlink>
      <w:r w:rsidR="00B1173C" w:rsidRPr="1B6EBC34">
        <w:rPr>
          <w:rFonts w:ascii="Arial" w:hAnsi="Arial" w:cs="Arial"/>
          <w:color w:val="4472C4" w:themeColor="accent1"/>
        </w:rPr>
        <w:t xml:space="preserve"> </w:t>
      </w:r>
      <w:r w:rsidR="00B1173C" w:rsidRPr="1B6EBC34">
        <w:rPr>
          <w:rFonts w:ascii="Arial" w:hAnsi="Arial" w:cs="Arial"/>
        </w:rPr>
        <w:t>or via mail to Brown &amp; Brown, Europe 7</w:t>
      </w:r>
      <w:r w:rsidR="00B1173C" w:rsidRPr="1B6EBC34">
        <w:rPr>
          <w:rFonts w:ascii="Arial" w:hAnsi="Arial" w:cs="Arial"/>
          <w:vertAlign w:val="superscript"/>
        </w:rPr>
        <w:t>th</w:t>
      </w:r>
      <w:r w:rsidR="00B1173C" w:rsidRPr="1B6EBC34">
        <w:rPr>
          <w:rFonts w:ascii="Arial" w:hAnsi="Arial" w:cs="Arial"/>
        </w:rPr>
        <w:t xml:space="preserve"> Floor, Corn Exchange, 55 Mark Lane, London EC3R 7NE, United </w:t>
      </w:r>
      <w:r w:rsidR="00B1173C" w:rsidRPr="1B6EBC34">
        <w:rPr>
          <w:rFonts w:ascii="Arial" w:hAnsi="Arial" w:cs="Arial"/>
        </w:rPr>
        <w:lastRenderedPageBreak/>
        <w:t xml:space="preserve">Kingdom. The Company will respond to such requests in accordance with applicable data protection law. </w:t>
      </w:r>
    </w:p>
    <w:p w14:paraId="2409446A" w14:textId="7C90A792" w:rsidR="00B1173C" w:rsidRPr="007600E6" w:rsidRDefault="00544B17" w:rsidP="001F41A0">
      <w:pPr>
        <w:shd w:val="clear" w:color="auto" w:fill="FFFFFF"/>
        <w:spacing w:after="240" w:line="240" w:lineRule="auto"/>
        <w:jc w:val="both"/>
        <w:rPr>
          <w:rFonts w:ascii="Arial" w:eastAsia="Times New Roman" w:hAnsi="Arial" w:cs="Arial"/>
          <w:kern w:val="0"/>
          <w14:ligatures w14:val="none"/>
        </w:rPr>
      </w:pPr>
      <w:r>
        <w:rPr>
          <w:rFonts w:ascii="Arial" w:hAnsi="Arial" w:cs="Arial"/>
          <w:i/>
          <w:iCs/>
          <w:u w:val="single"/>
        </w:rPr>
        <w:t>For</w:t>
      </w:r>
      <w:r w:rsidR="00B1173C">
        <w:rPr>
          <w:rFonts w:ascii="Arial" w:hAnsi="Arial" w:cs="Arial"/>
          <w:i/>
          <w:iCs/>
          <w:u w:val="single"/>
        </w:rPr>
        <w:t xml:space="preserve"> </w:t>
      </w:r>
      <w:r w:rsidR="00B1173C" w:rsidRPr="00B80D47">
        <w:rPr>
          <w:rFonts w:ascii="Arial" w:hAnsi="Arial" w:cs="Arial"/>
          <w:i/>
          <w:iCs/>
          <w:u w:val="single"/>
        </w:rPr>
        <w:t>Canada and Bermuda</w:t>
      </w:r>
      <w:r>
        <w:rPr>
          <w:rFonts w:ascii="Arial" w:hAnsi="Arial" w:cs="Arial"/>
          <w:i/>
          <w:iCs/>
          <w:u w:val="single"/>
        </w:rPr>
        <w:t xml:space="preserve"> residents</w:t>
      </w:r>
      <w:r w:rsidR="00B1173C">
        <w:rPr>
          <w:rFonts w:ascii="Arial" w:hAnsi="Arial" w:cs="Arial"/>
        </w:rPr>
        <w:t>: t</w:t>
      </w:r>
      <w:r w:rsidR="00B1173C" w:rsidRPr="00DA241E">
        <w:rPr>
          <w:rFonts w:ascii="Arial" w:eastAsia="Times New Roman" w:hAnsi="Arial" w:cs="Arial"/>
          <w:kern w:val="0"/>
          <w14:ligatures w14:val="none"/>
        </w:rPr>
        <w:t xml:space="preserve">o exercise your rights, please submit a request to us by visiting our online </w:t>
      </w:r>
      <w:r w:rsidR="00B1173C" w:rsidRPr="002B06A7">
        <w:rPr>
          <w:rFonts w:ascii="Arial" w:eastAsia="Times New Roman" w:hAnsi="Arial" w:cs="Arial"/>
          <w:kern w:val="0"/>
          <w14:ligatures w14:val="none"/>
        </w:rPr>
        <w:t>privacy rights portal</w:t>
      </w:r>
      <w:r w:rsidR="00B1173C" w:rsidRPr="00DA241E">
        <w:rPr>
          <w:rFonts w:ascii="Arial" w:eastAsia="Times New Roman" w:hAnsi="Arial" w:cs="Arial"/>
          <w:kern w:val="0"/>
          <w14:ligatures w14:val="none"/>
        </w:rPr>
        <w:t xml:space="preserve"> and </w:t>
      </w:r>
      <w:hyperlink r:id="rId22" w:tgtFrame="_blank" w:history="1">
        <w:r w:rsidR="00B1173C" w:rsidRPr="00CC350D">
          <w:rPr>
            <w:rFonts w:ascii="Arial" w:eastAsia="Times New Roman" w:hAnsi="Arial" w:cs="Arial"/>
            <w:kern w:val="0"/>
            <w14:ligatures w14:val="none"/>
          </w:rPr>
          <w:t xml:space="preserve">completing the request </w:t>
        </w:r>
        <w:r w:rsidR="00B1173C" w:rsidRPr="002B06A7">
          <w:rPr>
            <w:rFonts w:ascii="Arial" w:eastAsia="Times New Roman" w:hAnsi="Arial" w:cs="Arial"/>
            <w:b/>
            <w:bCs/>
            <w:i/>
            <w:iCs/>
            <w:kern w:val="0"/>
            <w:u w:val="single"/>
            <w14:ligatures w14:val="none"/>
          </w:rPr>
          <w:t>webform</w:t>
        </w:r>
        <w:r w:rsidR="00B1173C" w:rsidRPr="008D41F5">
          <w:rPr>
            <w:rFonts w:ascii="Arial" w:eastAsia="Times New Roman" w:hAnsi="Arial" w:cs="Arial"/>
            <w:kern w:val="0"/>
            <w:u w:val="single"/>
            <w14:ligatures w14:val="none"/>
          </w:rPr>
          <w:t>.</w:t>
        </w:r>
      </w:hyperlink>
      <w:r w:rsidR="00B1173C">
        <w:rPr>
          <w:rFonts w:ascii="Arial" w:eastAsia="Times New Roman" w:hAnsi="Arial" w:cs="Arial"/>
          <w:kern w:val="0"/>
          <w14:ligatures w14:val="none"/>
        </w:rPr>
        <w:t xml:space="preserve"> Alternatively, </w:t>
      </w:r>
      <w:r w:rsidR="00B1173C" w:rsidRPr="00DA241E">
        <w:rPr>
          <w:rFonts w:ascii="Arial" w:eastAsia="Times New Roman" w:hAnsi="Arial" w:cs="Arial"/>
          <w:kern w:val="0"/>
          <w14:ligatures w14:val="none"/>
        </w:rPr>
        <w:t xml:space="preserve">you may call us at </w:t>
      </w:r>
      <w:r w:rsidR="00B1173C" w:rsidRPr="008D41F5">
        <w:rPr>
          <w:rFonts w:ascii="Arial" w:eastAsia="Times New Roman" w:hAnsi="Arial" w:cs="Arial"/>
          <w:b/>
          <w:bCs/>
          <w:kern w:val="0"/>
          <w14:ligatures w14:val="none"/>
        </w:rPr>
        <w:t>+1 (888) 914-9661</w:t>
      </w:r>
      <w:r w:rsidR="00B1173C" w:rsidRPr="00DA241E">
        <w:rPr>
          <w:rFonts w:ascii="Arial" w:eastAsia="Times New Roman" w:hAnsi="Arial" w:cs="Arial"/>
          <w:kern w:val="0"/>
          <w14:ligatures w14:val="none"/>
        </w:rPr>
        <w:t xml:space="preserve"> and enter the following </w:t>
      </w:r>
      <w:r w:rsidR="00B1173C" w:rsidRPr="008D41F5">
        <w:rPr>
          <w:rFonts w:ascii="Arial" w:eastAsia="Times New Roman" w:hAnsi="Arial" w:cs="Arial"/>
          <w:b/>
          <w:bCs/>
          <w:kern w:val="0"/>
          <w14:ligatures w14:val="none"/>
        </w:rPr>
        <w:t>PIN: 363 845</w:t>
      </w:r>
      <w:r w:rsidR="00B1173C" w:rsidRPr="00DA241E">
        <w:rPr>
          <w:rFonts w:ascii="Arial" w:eastAsia="Times New Roman" w:hAnsi="Arial" w:cs="Arial"/>
          <w:kern w:val="0"/>
          <w14:ligatures w14:val="none"/>
        </w:rPr>
        <w:t xml:space="preserve"> when prompted to do so.</w:t>
      </w:r>
      <w:r w:rsidR="00B1173C">
        <w:rPr>
          <w:rFonts w:ascii="Arial" w:eastAsia="Times New Roman" w:hAnsi="Arial" w:cs="Arial"/>
          <w:kern w:val="0"/>
          <w14:ligatures w14:val="none"/>
        </w:rPr>
        <w:t xml:space="preserve">  You will be asked to provide information necessary for us to process your </w:t>
      </w:r>
      <w:r w:rsidR="00B1173C" w:rsidRPr="007600E6">
        <w:rPr>
          <w:rFonts w:ascii="Arial" w:eastAsia="Times New Roman" w:hAnsi="Arial" w:cs="Arial"/>
          <w:kern w:val="0"/>
          <w14:ligatures w14:val="none"/>
        </w:rPr>
        <w:t>request.</w:t>
      </w:r>
      <w:r w:rsidR="00B1173C">
        <w:rPr>
          <w:rFonts w:ascii="Arial" w:eastAsia="Times New Roman" w:hAnsi="Arial" w:cs="Arial"/>
          <w:kern w:val="0"/>
          <w14:ligatures w14:val="none"/>
        </w:rPr>
        <w:t xml:space="preserve"> The Company will respond to such requests in accordance with applicable data protection law. </w:t>
      </w:r>
    </w:p>
    <w:p w14:paraId="6D8098D8" w14:textId="7C0101FA" w:rsidR="007464E3" w:rsidRPr="00CC350D" w:rsidRDefault="00CC350D" w:rsidP="000A2DFC">
      <w:pPr>
        <w:pStyle w:val="BodyText"/>
        <w:jc w:val="both"/>
        <w:rPr>
          <w:rFonts w:ascii="Arial" w:hAnsi="Arial" w:cs="Arial"/>
          <w:b/>
          <w:bCs/>
        </w:rPr>
      </w:pPr>
      <w:r>
        <w:rPr>
          <w:rFonts w:ascii="Arial" w:hAnsi="Arial" w:cs="Arial"/>
          <w:b/>
          <w:bCs/>
        </w:rPr>
        <w:t>Additional Information for Residents of Bermuda</w:t>
      </w:r>
    </w:p>
    <w:p w14:paraId="48AFB34D" w14:textId="77777777" w:rsidR="000E63D4" w:rsidRDefault="00DA241E" w:rsidP="000A2DFC">
      <w:pPr>
        <w:pStyle w:val="BodyText"/>
        <w:jc w:val="both"/>
        <w:rPr>
          <w:rFonts w:ascii="Arial" w:eastAsia="Calibri" w:hAnsi="Arial" w:cs="Arial"/>
        </w:rPr>
      </w:pPr>
      <w:r w:rsidRPr="00DA241E">
        <w:rPr>
          <w:rFonts w:ascii="Arial" w:eastAsia="Calibri" w:hAnsi="Arial" w:cs="Arial"/>
          <w:i/>
          <w:iCs/>
          <w:u w:val="single"/>
        </w:rPr>
        <w:t>If you reside in Bermuda</w:t>
      </w:r>
      <w:r w:rsidRPr="00DA241E">
        <w:rPr>
          <w:rFonts w:ascii="Arial" w:eastAsia="Calibri" w:hAnsi="Arial" w:cs="Arial"/>
          <w:u w:val="single"/>
        </w:rPr>
        <w:t>:</w:t>
      </w:r>
      <w:r w:rsidRPr="00DA241E">
        <w:rPr>
          <w:rFonts w:ascii="Arial" w:eastAsia="Calibri" w:hAnsi="Arial" w:cs="Arial"/>
        </w:rPr>
        <w:t xml:space="preserve"> In addition to the rights described above, you also have the right to object to the processing of your personal information: (a) for purposes of direct marketing; or (b) where the processing causes or is likely to cause substantial damage or distress to you or others.</w:t>
      </w:r>
    </w:p>
    <w:p w14:paraId="61FBCBC2" w14:textId="1241C951" w:rsidR="000E63D4" w:rsidRPr="00CC350D" w:rsidRDefault="000E63D4" w:rsidP="000E63D4">
      <w:pPr>
        <w:pStyle w:val="BodyText"/>
        <w:jc w:val="both"/>
        <w:rPr>
          <w:rFonts w:ascii="Arial" w:hAnsi="Arial" w:cs="Arial"/>
          <w:b/>
          <w:bCs/>
        </w:rPr>
      </w:pPr>
      <w:r>
        <w:rPr>
          <w:rFonts w:ascii="Arial" w:hAnsi="Arial" w:cs="Arial"/>
          <w:b/>
          <w:bCs/>
        </w:rPr>
        <w:t>Additional Information for Residents of the Cayman Islands</w:t>
      </w:r>
    </w:p>
    <w:p w14:paraId="201CBA3F" w14:textId="698E5025" w:rsidR="00DA241E" w:rsidRPr="00DA241E" w:rsidRDefault="000E63D4" w:rsidP="000E63D4">
      <w:pPr>
        <w:pStyle w:val="BodyText"/>
        <w:jc w:val="both"/>
        <w:rPr>
          <w:rFonts w:ascii="Arial" w:eastAsia="Calibri" w:hAnsi="Arial" w:cs="Arial"/>
        </w:rPr>
      </w:pPr>
      <w:r w:rsidRPr="00DA241E">
        <w:rPr>
          <w:rFonts w:ascii="Arial" w:eastAsia="Calibri" w:hAnsi="Arial" w:cs="Arial"/>
          <w:i/>
          <w:iCs/>
          <w:u w:val="single"/>
        </w:rPr>
        <w:t xml:space="preserve">If you reside in </w:t>
      </w:r>
      <w:r>
        <w:rPr>
          <w:rFonts w:ascii="Arial" w:eastAsia="Calibri" w:hAnsi="Arial" w:cs="Arial"/>
          <w:i/>
          <w:iCs/>
          <w:u w:val="single"/>
        </w:rPr>
        <w:t>the Cayman Islands</w:t>
      </w:r>
      <w:r w:rsidRPr="00DA241E">
        <w:rPr>
          <w:rFonts w:ascii="Arial" w:eastAsia="Calibri" w:hAnsi="Arial" w:cs="Arial"/>
          <w:u w:val="single"/>
        </w:rPr>
        <w:t>:</w:t>
      </w:r>
      <w:r w:rsidRPr="00DA241E">
        <w:rPr>
          <w:rFonts w:ascii="Arial" w:eastAsia="Calibri" w:hAnsi="Arial" w:cs="Arial"/>
        </w:rPr>
        <w:t xml:space="preserve"> In addition to the rights described above, you also have the right to</w:t>
      </w:r>
      <w:r>
        <w:rPr>
          <w:rFonts w:ascii="Arial" w:eastAsia="Calibri" w:hAnsi="Arial" w:cs="Arial"/>
        </w:rPr>
        <w:t xml:space="preserve">, subject to applicable </w:t>
      </w:r>
      <w:r w:rsidR="00DB2FD4">
        <w:rPr>
          <w:rFonts w:ascii="Arial" w:eastAsia="Calibri" w:hAnsi="Arial" w:cs="Arial"/>
        </w:rPr>
        <w:t xml:space="preserve">limitations and </w:t>
      </w:r>
      <w:r>
        <w:rPr>
          <w:rFonts w:ascii="Arial" w:eastAsia="Calibri" w:hAnsi="Arial" w:cs="Arial"/>
        </w:rPr>
        <w:t>exceptions, restrict or block the processing of your personal information</w:t>
      </w:r>
      <w:r w:rsidRPr="00DA241E">
        <w:rPr>
          <w:rFonts w:ascii="Arial" w:eastAsia="Calibri" w:hAnsi="Arial" w:cs="Arial"/>
        </w:rPr>
        <w:t>.</w:t>
      </w:r>
      <w:r w:rsidR="00DA241E" w:rsidRPr="00DA241E">
        <w:rPr>
          <w:rFonts w:ascii="Arial" w:eastAsia="Calibri" w:hAnsi="Arial" w:cs="Arial"/>
        </w:rPr>
        <w:t xml:space="preserve"> </w:t>
      </w:r>
    </w:p>
    <w:p w14:paraId="53F09F78" w14:textId="3E274EB7" w:rsidR="00F3263D" w:rsidRDefault="00F3263D" w:rsidP="000A2DFC">
      <w:pPr>
        <w:pStyle w:val="BodyText"/>
        <w:jc w:val="both"/>
        <w:rPr>
          <w:rFonts w:ascii="Arial" w:eastAsia="Calibri" w:hAnsi="Arial" w:cs="Arial"/>
          <w:b/>
          <w:bCs/>
        </w:rPr>
      </w:pPr>
      <w:r w:rsidRPr="70E86604">
        <w:rPr>
          <w:rFonts w:ascii="Arial" w:eastAsia="Calibri" w:hAnsi="Arial" w:cs="Arial"/>
          <w:b/>
          <w:bCs/>
        </w:rPr>
        <w:t xml:space="preserve">Additional Information for Individuals Whose Personal Information is Processed by </w:t>
      </w:r>
      <w:r w:rsidR="00661D4E">
        <w:rPr>
          <w:rFonts w:ascii="Arial" w:eastAsia="Calibri" w:hAnsi="Arial" w:cs="Arial"/>
          <w:b/>
          <w:bCs/>
        </w:rPr>
        <w:t>Nexus Underwriting (DIFC)</w:t>
      </w:r>
      <w:r w:rsidR="00264DE0">
        <w:rPr>
          <w:rFonts w:ascii="Arial" w:eastAsia="Calibri" w:hAnsi="Arial" w:cs="Arial"/>
          <w:b/>
          <w:bCs/>
        </w:rPr>
        <w:t>,</w:t>
      </w:r>
      <w:r w:rsidR="00661D4E">
        <w:rPr>
          <w:rFonts w:ascii="Arial" w:eastAsia="Calibri" w:hAnsi="Arial" w:cs="Arial"/>
          <w:b/>
          <w:bCs/>
        </w:rPr>
        <w:t xml:space="preserve"> Ltd.</w:t>
      </w:r>
    </w:p>
    <w:p w14:paraId="6B6850E2" w14:textId="5428395B" w:rsidR="00F3263D" w:rsidRPr="00F3263D" w:rsidRDefault="00F3263D" w:rsidP="000A2DFC">
      <w:pPr>
        <w:pStyle w:val="BodyText"/>
        <w:jc w:val="both"/>
        <w:rPr>
          <w:rFonts w:ascii="Arial" w:eastAsia="Calibri" w:hAnsi="Arial" w:cs="Arial"/>
        </w:rPr>
      </w:pPr>
      <w:r w:rsidRPr="000029D9">
        <w:rPr>
          <w:rFonts w:ascii="Arial" w:eastAsia="Calibri" w:hAnsi="Arial" w:cs="Arial"/>
          <w:u w:val="single"/>
        </w:rPr>
        <w:t xml:space="preserve">If </w:t>
      </w:r>
      <w:r w:rsidR="000029D9">
        <w:rPr>
          <w:rFonts w:ascii="Arial" w:eastAsia="Calibri" w:hAnsi="Arial" w:cs="Arial"/>
          <w:u w:val="single"/>
        </w:rPr>
        <w:t>Nexus Underwriting (DIFC), Ltd.,</w:t>
      </w:r>
      <w:r w:rsidRPr="70E86604">
        <w:rPr>
          <w:rFonts w:ascii="Arial" w:eastAsia="Calibri" w:hAnsi="Arial" w:cs="Arial"/>
          <w:u w:val="single"/>
        </w:rPr>
        <w:t xml:space="preserve"> processes your personal information</w:t>
      </w:r>
      <w:r w:rsidRPr="70E86604">
        <w:rPr>
          <w:rFonts w:ascii="Arial" w:eastAsia="Calibri" w:hAnsi="Arial" w:cs="Arial"/>
        </w:rPr>
        <w:t xml:space="preserve">, you may </w:t>
      </w:r>
      <w:r w:rsidR="006A4885" w:rsidRPr="70E86604">
        <w:rPr>
          <w:rFonts w:ascii="Arial" w:eastAsia="Calibri" w:hAnsi="Arial" w:cs="Arial"/>
        </w:rPr>
        <w:t>exercise</w:t>
      </w:r>
      <w:r w:rsidRPr="70E86604">
        <w:rPr>
          <w:rFonts w:ascii="Arial" w:eastAsia="Calibri" w:hAnsi="Arial" w:cs="Arial"/>
        </w:rPr>
        <w:t xml:space="preserve"> the rig</w:t>
      </w:r>
      <w:r w:rsidRPr="00A16E01">
        <w:rPr>
          <w:rFonts w:ascii="Arial" w:eastAsia="Calibri" w:hAnsi="Arial" w:cs="Arial"/>
        </w:rPr>
        <w:t>ht</w:t>
      </w:r>
      <w:r w:rsidR="00EC5292" w:rsidRPr="00A16E01">
        <w:rPr>
          <w:rFonts w:ascii="Arial" w:eastAsia="Calibri" w:hAnsi="Arial" w:cs="Arial"/>
        </w:rPr>
        <w:t>s</w:t>
      </w:r>
      <w:r w:rsidRPr="70E86604">
        <w:rPr>
          <w:rFonts w:ascii="Arial" w:eastAsia="Calibri" w:hAnsi="Arial" w:cs="Arial"/>
        </w:rPr>
        <w:t xml:space="preserve"> described above which apply to residents of the Dubai International Financial Centre.</w:t>
      </w:r>
    </w:p>
    <w:p w14:paraId="1B92FB33" w14:textId="4FF70E69" w:rsidR="00CC350D" w:rsidRPr="00CC350D" w:rsidRDefault="00CC350D" w:rsidP="000A2DFC">
      <w:pPr>
        <w:pStyle w:val="BodyText"/>
        <w:jc w:val="both"/>
        <w:rPr>
          <w:rFonts w:ascii="Arial" w:eastAsia="Calibri" w:hAnsi="Arial" w:cs="Arial"/>
        </w:rPr>
      </w:pPr>
      <w:r>
        <w:rPr>
          <w:rFonts w:ascii="Arial" w:eastAsia="Calibri" w:hAnsi="Arial" w:cs="Arial"/>
          <w:b/>
          <w:bCs/>
        </w:rPr>
        <w:t xml:space="preserve">Additional Information for Residents of Malaysia  </w:t>
      </w:r>
    </w:p>
    <w:p w14:paraId="090B463B" w14:textId="5EF14092" w:rsidR="00DA241E" w:rsidRDefault="00DA241E" w:rsidP="000A2DFC">
      <w:pPr>
        <w:pStyle w:val="BodyText"/>
        <w:jc w:val="both"/>
        <w:rPr>
          <w:rFonts w:ascii="Arial" w:eastAsia="Calibri" w:hAnsi="Arial" w:cs="Arial"/>
        </w:rPr>
      </w:pPr>
      <w:r w:rsidRPr="00DA241E">
        <w:rPr>
          <w:rFonts w:ascii="Arial" w:eastAsia="Calibri" w:hAnsi="Arial" w:cs="Arial"/>
          <w:i/>
          <w:iCs/>
          <w:u w:val="single"/>
        </w:rPr>
        <w:t>If you reside in Malaysia</w:t>
      </w:r>
      <w:r w:rsidRPr="00DA241E">
        <w:rPr>
          <w:rFonts w:ascii="Arial" w:eastAsia="Calibri" w:hAnsi="Arial" w:cs="Arial"/>
          <w:u w:val="single"/>
        </w:rPr>
        <w:t>:</w:t>
      </w:r>
      <w:r w:rsidRPr="00DA241E">
        <w:rPr>
          <w:rFonts w:ascii="Arial" w:eastAsia="Calibri" w:hAnsi="Arial" w:cs="Arial"/>
        </w:rPr>
        <w:t xml:space="preserve"> In addition to the rights described above, you also have the right to object to the processing of your personal information: (a) for purposes of direct marketing; or (b) where the processing causes or is likely to cause substantial damage or distress to you or others. </w:t>
      </w:r>
    </w:p>
    <w:p w14:paraId="6847079D" w14:textId="11803586" w:rsidR="00AC2CD3" w:rsidRDefault="00533758" w:rsidP="00DA241E">
      <w:pPr>
        <w:pStyle w:val="BodyText"/>
        <w:jc w:val="both"/>
        <w:rPr>
          <w:rStyle w:val="Hyperlink"/>
          <w:rFonts w:ascii="Tahoma" w:hAnsi="Tahoma" w:cs="Tahoma"/>
          <w:i/>
          <w:iCs/>
        </w:rPr>
      </w:pPr>
      <w:hyperlink w:anchor="_top" w:history="1">
        <w:r w:rsidR="00AC2CD3" w:rsidRPr="008112C6">
          <w:rPr>
            <w:rStyle w:val="Hyperlink"/>
            <w:rFonts w:ascii="Tahoma" w:hAnsi="Tahoma" w:cs="Tahoma"/>
            <w:i/>
            <w:iCs/>
          </w:rPr>
          <w:t>Return to the top.</w:t>
        </w:r>
      </w:hyperlink>
    </w:p>
    <w:p w14:paraId="351C815B" w14:textId="2D24B325" w:rsidR="00643440" w:rsidRPr="00983990" w:rsidRDefault="00643440" w:rsidP="00643440">
      <w:pPr>
        <w:pStyle w:val="Heading2"/>
        <w:rPr>
          <w:sz w:val="28"/>
          <w:szCs w:val="36"/>
        </w:rPr>
      </w:pPr>
      <w:r w:rsidRPr="00983990">
        <w:rPr>
          <w:sz w:val="28"/>
          <w:szCs w:val="36"/>
        </w:rPr>
        <w:t>1</w:t>
      </w:r>
      <w:r w:rsidR="000120DF">
        <w:rPr>
          <w:sz w:val="28"/>
          <w:szCs w:val="36"/>
        </w:rPr>
        <w:t>0</w:t>
      </w:r>
      <w:r w:rsidRPr="00983990">
        <w:rPr>
          <w:sz w:val="28"/>
          <w:szCs w:val="36"/>
        </w:rPr>
        <w:t>. C</w:t>
      </w:r>
      <w:r>
        <w:rPr>
          <w:sz w:val="28"/>
          <w:szCs w:val="36"/>
        </w:rPr>
        <w:t>onsumer Health Data Privacy</w:t>
      </w:r>
      <w:r w:rsidR="009B64E8">
        <w:rPr>
          <w:sz w:val="28"/>
          <w:szCs w:val="36"/>
        </w:rPr>
        <w:t xml:space="preserve"> Policy</w:t>
      </w:r>
    </w:p>
    <w:p w14:paraId="2E274042" w14:textId="765626EB" w:rsidR="00F87C18" w:rsidRPr="007600E6" w:rsidRDefault="00207BD8" w:rsidP="00C6101D">
      <w:pPr>
        <w:spacing w:after="240" w:line="240" w:lineRule="auto"/>
        <w:jc w:val="both"/>
        <w:rPr>
          <w:rFonts w:ascii="Arial" w:eastAsia="Times New Roman" w:hAnsi="Arial" w:cs="Arial"/>
          <w:kern w:val="0"/>
          <w14:ligatures w14:val="none"/>
        </w:rPr>
      </w:pPr>
      <w:bookmarkStart w:id="20" w:name="_Hlk184067051"/>
      <w:r w:rsidRPr="00C6101D">
        <w:rPr>
          <w:rFonts w:ascii="Arial" w:eastAsia="Calibri" w:hAnsi="Arial" w:cs="Arial"/>
        </w:rPr>
        <w:t>If you reside in</w:t>
      </w:r>
      <w:r w:rsidR="0021779B">
        <w:rPr>
          <w:rFonts w:ascii="Arial" w:eastAsia="Calibri" w:hAnsi="Arial" w:cs="Arial"/>
        </w:rPr>
        <w:t xml:space="preserve">, or </w:t>
      </w:r>
      <w:r w:rsidR="009B6F41">
        <w:rPr>
          <w:rFonts w:ascii="Arial" w:eastAsia="Calibri" w:hAnsi="Arial" w:cs="Arial"/>
        </w:rPr>
        <w:t>provide consumer health data to</w:t>
      </w:r>
      <w:r w:rsidR="0021779B">
        <w:rPr>
          <w:rFonts w:ascii="Arial" w:eastAsia="Calibri" w:hAnsi="Arial" w:cs="Arial"/>
        </w:rPr>
        <w:t xml:space="preserve"> a Brown &amp; Brown entity located in,</w:t>
      </w:r>
      <w:r w:rsidRPr="00C6101D">
        <w:rPr>
          <w:rFonts w:ascii="Arial" w:eastAsia="Calibri" w:hAnsi="Arial" w:cs="Arial"/>
        </w:rPr>
        <w:t xml:space="preserve"> the </w:t>
      </w:r>
      <w:r>
        <w:rPr>
          <w:rFonts w:ascii="Arial" w:eastAsia="Calibri" w:hAnsi="Arial" w:cs="Arial"/>
        </w:rPr>
        <w:t>state of</w:t>
      </w:r>
      <w:r w:rsidR="00503E37" w:rsidRPr="001D1FB8">
        <w:rPr>
          <w:rFonts w:ascii="Arial" w:eastAsia="Calibri" w:hAnsi="Arial" w:cs="Arial"/>
        </w:rPr>
        <w:t xml:space="preserve"> </w:t>
      </w:r>
      <w:r w:rsidR="00503E37">
        <w:rPr>
          <w:rFonts w:ascii="Arial" w:eastAsia="Calibri" w:hAnsi="Arial" w:cs="Arial"/>
        </w:rPr>
        <w:t xml:space="preserve">Washington </w:t>
      </w:r>
      <w:r w:rsidR="009B6F41">
        <w:rPr>
          <w:rFonts w:ascii="Arial" w:eastAsia="Calibri" w:hAnsi="Arial" w:cs="Arial"/>
        </w:rPr>
        <w:t xml:space="preserve">or </w:t>
      </w:r>
      <w:r w:rsidR="00503E37">
        <w:rPr>
          <w:rFonts w:ascii="Arial" w:eastAsia="Calibri" w:hAnsi="Arial" w:cs="Arial"/>
        </w:rPr>
        <w:t>Nevada</w:t>
      </w:r>
      <w:r w:rsidR="00D24B40">
        <w:rPr>
          <w:rFonts w:ascii="Arial" w:eastAsia="Calibri" w:hAnsi="Arial" w:cs="Arial"/>
        </w:rPr>
        <w:t>,</w:t>
      </w:r>
      <w:r w:rsidR="00BA6FB6">
        <w:rPr>
          <w:rFonts w:ascii="Arial" w:eastAsia="Calibri" w:hAnsi="Arial" w:cs="Arial"/>
        </w:rPr>
        <w:t xml:space="preserve"> </w:t>
      </w:r>
      <w:r w:rsidR="009B6F41">
        <w:rPr>
          <w:rFonts w:ascii="Arial" w:eastAsia="Calibri" w:hAnsi="Arial" w:cs="Arial"/>
        </w:rPr>
        <w:t xml:space="preserve">please refer to </w:t>
      </w:r>
      <w:r>
        <w:rPr>
          <w:rFonts w:ascii="Arial" w:eastAsia="Calibri" w:hAnsi="Arial" w:cs="Arial"/>
        </w:rPr>
        <w:t xml:space="preserve">the </w:t>
      </w:r>
      <w:r w:rsidRPr="00533758">
        <w:rPr>
          <w:rFonts w:ascii="Arial" w:eastAsia="Calibri" w:hAnsi="Arial" w:cs="Arial"/>
          <w:highlight w:val="yellow"/>
        </w:rPr>
        <w:t>Brown &amp; Brown Consumer Health Data Privacy Policy</w:t>
      </w:r>
      <w:r>
        <w:rPr>
          <w:rFonts w:ascii="Arial" w:eastAsia="Calibri" w:hAnsi="Arial" w:cs="Arial"/>
        </w:rPr>
        <w:t xml:space="preserve"> to learn more about how we collect, use, disclose, and otherwise handle</w:t>
      </w:r>
      <w:r w:rsidR="00BA6FB6">
        <w:rPr>
          <w:rFonts w:ascii="Arial" w:eastAsia="Calibri" w:hAnsi="Arial" w:cs="Arial"/>
        </w:rPr>
        <w:t xml:space="preserve"> </w:t>
      </w:r>
      <w:r w:rsidR="004601CB">
        <w:rPr>
          <w:rFonts w:ascii="Arial" w:eastAsia="Calibri" w:hAnsi="Arial" w:cs="Arial"/>
        </w:rPr>
        <w:t xml:space="preserve">“consumer health data” </w:t>
      </w:r>
      <w:r w:rsidR="003F1682">
        <w:rPr>
          <w:rFonts w:ascii="Arial" w:eastAsia="Calibri" w:hAnsi="Arial" w:cs="Arial"/>
        </w:rPr>
        <w:t xml:space="preserve">as </w:t>
      </w:r>
      <w:r w:rsidR="0078481F">
        <w:rPr>
          <w:rFonts w:ascii="Arial" w:eastAsia="Calibri" w:hAnsi="Arial" w:cs="Arial"/>
        </w:rPr>
        <w:t>th</w:t>
      </w:r>
      <w:r w:rsidR="000D4773">
        <w:rPr>
          <w:rFonts w:ascii="Arial" w:eastAsia="Calibri" w:hAnsi="Arial" w:cs="Arial"/>
        </w:rPr>
        <w:t>a</w:t>
      </w:r>
      <w:r w:rsidR="0078481F">
        <w:rPr>
          <w:rFonts w:ascii="Arial" w:eastAsia="Calibri" w:hAnsi="Arial" w:cs="Arial"/>
        </w:rPr>
        <w:t xml:space="preserve">t term </w:t>
      </w:r>
      <w:r w:rsidR="003F1682">
        <w:rPr>
          <w:rFonts w:ascii="Arial" w:eastAsia="Calibri" w:hAnsi="Arial" w:cs="Arial"/>
        </w:rPr>
        <w:t xml:space="preserve">is defined </w:t>
      </w:r>
      <w:r w:rsidR="004601CB">
        <w:rPr>
          <w:rFonts w:ascii="Arial" w:eastAsia="Calibri" w:hAnsi="Arial" w:cs="Arial"/>
        </w:rPr>
        <w:t>under</w:t>
      </w:r>
      <w:r w:rsidR="009B6F41">
        <w:rPr>
          <w:rFonts w:ascii="Arial" w:eastAsia="Calibri" w:hAnsi="Arial" w:cs="Arial"/>
        </w:rPr>
        <w:t>, as applicable,</w:t>
      </w:r>
      <w:r w:rsidR="004601CB">
        <w:rPr>
          <w:rFonts w:ascii="Arial" w:eastAsia="Calibri" w:hAnsi="Arial" w:cs="Arial"/>
        </w:rPr>
        <w:t xml:space="preserve"> the Washington My Health My Data Act</w:t>
      </w:r>
      <w:r w:rsidR="00503E37">
        <w:rPr>
          <w:rFonts w:ascii="Arial" w:eastAsia="Calibri" w:hAnsi="Arial" w:cs="Arial"/>
        </w:rPr>
        <w:t xml:space="preserve"> and</w:t>
      </w:r>
      <w:r w:rsidR="004601CB">
        <w:rPr>
          <w:rFonts w:ascii="Arial" w:eastAsia="Calibri" w:hAnsi="Arial" w:cs="Arial"/>
        </w:rPr>
        <w:t xml:space="preserve"> the Nevada Health Data Privacy Act</w:t>
      </w:r>
      <w:r>
        <w:rPr>
          <w:rFonts w:ascii="Arial" w:eastAsia="Calibri" w:hAnsi="Arial" w:cs="Arial"/>
        </w:rPr>
        <w:t xml:space="preserve">, and </w:t>
      </w:r>
      <w:r w:rsidR="007971BA">
        <w:rPr>
          <w:rFonts w:ascii="Arial" w:eastAsia="Calibri" w:hAnsi="Arial" w:cs="Arial"/>
        </w:rPr>
        <w:t xml:space="preserve">applicable </w:t>
      </w:r>
      <w:r>
        <w:rPr>
          <w:rFonts w:ascii="Arial" w:eastAsia="Calibri" w:hAnsi="Arial" w:cs="Arial"/>
        </w:rPr>
        <w:t xml:space="preserve">rights </w:t>
      </w:r>
      <w:r w:rsidR="007971BA">
        <w:rPr>
          <w:rFonts w:ascii="Arial" w:eastAsia="Calibri" w:hAnsi="Arial" w:cs="Arial"/>
        </w:rPr>
        <w:t>you may have under those laws</w:t>
      </w:r>
      <w:r w:rsidR="00503E37">
        <w:rPr>
          <w:rFonts w:ascii="Arial" w:eastAsia="Calibri" w:hAnsi="Arial" w:cs="Arial"/>
        </w:rPr>
        <w:t>.</w:t>
      </w:r>
      <w:bookmarkEnd w:id="20"/>
    </w:p>
    <w:p w14:paraId="1CEDC1C2" w14:textId="4C81F139" w:rsidR="00643440" w:rsidRPr="001B232B" w:rsidRDefault="00533758" w:rsidP="001B232B">
      <w:pPr>
        <w:shd w:val="clear" w:color="auto" w:fill="FFFFFF" w:themeFill="background1"/>
        <w:spacing w:after="240" w:line="240" w:lineRule="auto"/>
        <w:rPr>
          <w:rFonts w:ascii="Arial" w:eastAsia="Times New Roman" w:hAnsi="Arial" w:cs="Arial"/>
        </w:rPr>
      </w:pPr>
      <w:hyperlink w:anchor="_top" w:history="1">
        <w:r w:rsidR="00643440" w:rsidRPr="00CF424F">
          <w:rPr>
            <w:rStyle w:val="Hyperlink"/>
            <w:rFonts w:ascii="Tahoma" w:hAnsi="Tahoma" w:cs="Tahoma"/>
            <w:i/>
            <w:iCs/>
          </w:rPr>
          <w:t>Return to the top.</w:t>
        </w:r>
      </w:hyperlink>
    </w:p>
    <w:p w14:paraId="29192FC4" w14:textId="73F970C6" w:rsidR="00643226" w:rsidRPr="00983990" w:rsidRDefault="00643226" w:rsidP="003C156C">
      <w:pPr>
        <w:pStyle w:val="Heading2"/>
        <w:rPr>
          <w:sz w:val="28"/>
          <w:szCs w:val="36"/>
        </w:rPr>
      </w:pPr>
      <w:bookmarkStart w:id="21" w:name="_11._Children"/>
      <w:bookmarkEnd w:id="21"/>
      <w:r w:rsidRPr="00983990">
        <w:rPr>
          <w:sz w:val="28"/>
          <w:szCs w:val="36"/>
        </w:rPr>
        <w:t>1</w:t>
      </w:r>
      <w:r w:rsidR="000120DF">
        <w:rPr>
          <w:sz w:val="28"/>
          <w:szCs w:val="36"/>
        </w:rPr>
        <w:t>1</w:t>
      </w:r>
      <w:r w:rsidR="00907409" w:rsidRPr="00983990">
        <w:rPr>
          <w:sz w:val="28"/>
          <w:szCs w:val="36"/>
        </w:rPr>
        <w:t>.</w:t>
      </w:r>
      <w:r w:rsidR="00DA241E" w:rsidRPr="00983990">
        <w:rPr>
          <w:sz w:val="28"/>
          <w:szCs w:val="36"/>
        </w:rPr>
        <w:t xml:space="preserve"> </w:t>
      </w:r>
      <w:r w:rsidR="00907409" w:rsidRPr="00983990">
        <w:rPr>
          <w:sz w:val="28"/>
          <w:szCs w:val="36"/>
        </w:rPr>
        <w:t>Children</w:t>
      </w:r>
    </w:p>
    <w:p w14:paraId="77EACCA8" w14:textId="476DAE2B" w:rsidR="00C81863" w:rsidRDefault="00907409" w:rsidP="000A2DFC">
      <w:pPr>
        <w:shd w:val="clear" w:color="auto" w:fill="FFFFFF" w:themeFill="background1"/>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 xml:space="preserve">We do not knowingly collect </w:t>
      </w:r>
      <w:r w:rsidR="00151FDD" w:rsidRPr="00DA241E">
        <w:rPr>
          <w:rFonts w:ascii="Arial" w:eastAsia="Times New Roman" w:hAnsi="Arial" w:cs="Arial"/>
          <w:kern w:val="0"/>
          <w14:ligatures w14:val="none"/>
        </w:rPr>
        <w:t xml:space="preserve">personal </w:t>
      </w:r>
      <w:r w:rsidRPr="00DA241E">
        <w:rPr>
          <w:rFonts w:ascii="Arial" w:eastAsia="Times New Roman" w:hAnsi="Arial" w:cs="Arial"/>
          <w:kern w:val="0"/>
          <w14:ligatures w14:val="none"/>
        </w:rPr>
        <w:t xml:space="preserve">information </w:t>
      </w:r>
      <w:r w:rsidR="00151FDD" w:rsidRPr="00DA241E">
        <w:rPr>
          <w:rFonts w:ascii="Arial" w:eastAsia="Times New Roman" w:hAnsi="Arial" w:cs="Arial"/>
          <w:kern w:val="0"/>
          <w14:ligatures w14:val="none"/>
        </w:rPr>
        <w:t xml:space="preserve">directly </w:t>
      </w:r>
      <w:r w:rsidRPr="00DA241E">
        <w:rPr>
          <w:rFonts w:ascii="Arial" w:eastAsia="Times New Roman" w:hAnsi="Arial" w:cs="Arial"/>
          <w:kern w:val="0"/>
          <w14:ligatures w14:val="none"/>
        </w:rPr>
        <w:t xml:space="preserve">from children under the age of 13. Our </w:t>
      </w:r>
      <w:r w:rsidR="00937BB2" w:rsidRPr="00DA241E">
        <w:rPr>
          <w:rFonts w:ascii="Arial" w:eastAsia="Times New Roman" w:hAnsi="Arial" w:cs="Arial"/>
          <w:kern w:val="0"/>
          <w14:ligatures w14:val="none"/>
        </w:rPr>
        <w:t>S</w:t>
      </w:r>
      <w:r w:rsidRPr="00DA241E">
        <w:rPr>
          <w:rFonts w:ascii="Arial" w:eastAsia="Times New Roman" w:hAnsi="Arial" w:cs="Arial"/>
          <w:kern w:val="0"/>
          <w14:ligatures w14:val="none"/>
        </w:rPr>
        <w:t>ervices are marketed towards adults</w:t>
      </w:r>
      <w:r w:rsidR="00167C74">
        <w:rPr>
          <w:rFonts w:ascii="Arial" w:eastAsia="Times New Roman" w:hAnsi="Arial" w:cs="Arial"/>
          <w:kern w:val="0"/>
          <w14:ligatures w14:val="none"/>
        </w:rPr>
        <w:t xml:space="preserve"> who may provide us with personal information concerning their children un</w:t>
      </w:r>
      <w:r w:rsidR="00167C74" w:rsidRPr="00871798">
        <w:rPr>
          <w:rFonts w:ascii="Arial" w:eastAsia="Times New Roman" w:hAnsi="Arial" w:cs="Arial"/>
          <w:kern w:val="0"/>
          <w14:ligatures w14:val="none"/>
        </w:rPr>
        <w:t xml:space="preserve">der the age of 13 in connection with our services, for example, where a </w:t>
      </w:r>
      <w:r w:rsidR="00DF6F2A" w:rsidRPr="00871798">
        <w:rPr>
          <w:rFonts w:ascii="Arial" w:eastAsia="Times New Roman" w:hAnsi="Arial" w:cs="Arial"/>
          <w:kern w:val="0"/>
          <w14:ligatures w14:val="none"/>
        </w:rPr>
        <w:t>child</w:t>
      </w:r>
      <w:r w:rsidR="00167C74" w:rsidRPr="00871798">
        <w:rPr>
          <w:rFonts w:ascii="Arial" w:eastAsia="Times New Roman" w:hAnsi="Arial" w:cs="Arial"/>
          <w:kern w:val="0"/>
          <w14:ligatures w14:val="none"/>
        </w:rPr>
        <w:t xml:space="preserve"> under the age of 13 is name</w:t>
      </w:r>
      <w:r w:rsidR="2A4E5272" w:rsidRPr="00871798">
        <w:rPr>
          <w:rFonts w:ascii="Arial" w:eastAsia="Times New Roman" w:hAnsi="Arial" w:cs="Arial"/>
          <w:kern w:val="0"/>
          <w14:ligatures w14:val="none"/>
        </w:rPr>
        <w:t>d</w:t>
      </w:r>
      <w:r w:rsidR="00167C74" w:rsidRPr="00871798">
        <w:rPr>
          <w:rFonts w:ascii="Arial" w:eastAsia="Times New Roman" w:hAnsi="Arial" w:cs="Arial"/>
          <w:kern w:val="0"/>
          <w14:ligatures w14:val="none"/>
        </w:rPr>
        <w:t xml:space="preserve"> as a dependent or b</w:t>
      </w:r>
      <w:r w:rsidR="00167C74">
        <w:rPr>
          <w:rFonts w:ascii="Arial" w:eastAsia="Times New Roman" w:hAnsi="Arial" w:cs="Arial"/>
          <w:kern w:val="0"/>
          <w14:ligatures w14:val="none"/>
        </w:rPr>
        <w:t>eneficiary on an insurance policy</w:t>
      </w:r>
      <w:r w:rsidRPr="00DA241E">
        <w:rPr>
          <w:rFonts w:ascii="Arial" w:eastAsia="Times New Roman" w:hAnsi="Arial" w:cs="Arial"/>
          <w:kern w:val="0"/>
          <w14:ligatures w14:val="none"/>
        </w:rPr>
        <w:t xml:space="preserve">. If we are notified that we have collected </w:t>
      </w:r>
      <w:r w:rsidR="001D37BB" w:rsidRPr="00DA241E">
        <w:rPr>
          <w:rFonts w:ascii="Arial" w:eastAsia="Times New Roman" w:hAnsi="Arial" w:cs="Arial"/>
          <w:kern w:val="0"/>
          <w14:ligatures w14:val="none"/>
        </w:rPr>
        <w:t xml:space="preserve">the </w:t>
      </w:r>
      <w:r w:rsidRPr="00DA241E">
        <w:rPr>
          <w:rFonts w:ascii="Arial" w:eastAsia="Times New Roman" w:hAnsi="Arial" w:cs="Arial"/>
          <w:kern w:val="0"/>
          <w14:ligatures w14:val="none"/>
        </w:rPr>
        <w:t>personal</w:t>
      </w:r>
      <w:r w:rsidR="001D37BB" w:rsidRPr="00DA241E">
        <w:rPr>
          <w:rFonts w:ascii="Arial" w:eastAsia="Times New Roman" w:hAnsi="Arial" w:cs="Arial"/>
          <w:kern w:val="0"/>
          <w14:ligatures w14:val="none"/>
        </w:rPr>
        <w:t xml:space="preserve"> information </w:t>
      </w:r>
      <w:r w:rsidRPr="00DA241E">
        <w:rPr>
          <w:rFonts w:ascii="Arial" w:eastAsia="Times New Roman" w:hAnsi="Arial" w:cs="Arial"/>
          <w:kern w:val="0"/>
          <w14:ligatures w14:val="none"/>
        </w:rPr>
        <w:t>of a child under the age of 13</w:t>
      </w:r>
      <w:r w:rsidR="001D37BB" w:rsidRPr="00DA241E">
        <w:rPr>
          <w:rFonts w:ascii="Arial" w:eastAsia="Times New Roman" w:hAnsi="Arial" w:cs="Arial"/>
          <w:kern w:val="0"/>
          <w14:ligatures w14:val="none"/>
        </w:rPr>
        <w:t xml:space="preserve"> </w:t>
      </w:r>
      <w:r w:rsidR="00167C74">
        <w:rPr>
          <w:rFonts w:ascii="Arial" w:eastAsia="Times New Roman" w:hAnsi="Arial" w:cs="Arial"/>
          <w:kern w:val="0"/>
          <w14:ligatures w14:val="none"/>
        </w:rPr>
        <w:t xml:space="preserve">directly </w:t>
      </w:r>
      <w:r w:rsidR="00167C74">
        <w:rPr>
          <w:rFonts w:ascii="Arial" w:eastAsia="Times New Roman" w:hAnsi="Arial" w:cs="Arial"/>
          <w:kern w:val="0"/>
          <w14:ligatures w14:val="none"/>
        </w:rPr>
        <w:lastRenderedPageBreak/>
        <w:t xml:space="preserve">from the child and </w:t>
      </w:r>
      <w:r w:rsidR="001D37BB" w:rsidRPr="00DA241E">
        <w:rPr>
          <w:rFonts w:ascii="Arial" w:eastAsia="Times New Roman" w:hAnsi="Arial" w:cs="Arial"/>
          <w:kern w:val="0"/>
          <w14:ligatures w14:val="none"/>
        </w:rPr>
        <w:t>without veri</w:t>
      </w:r>
      <w:r w:rsidR="009A7029" w:rsidRPr="00DA241E">
        <w:rPr>
          <w:rFonts w:ascii="Arial" w:eastAsia="Times New Roman" w:hAnsi="Arial" w:cs="Arial"/>
          <w:kern w:val="0"/>
          <w14:ligatures w14:val="none"/>
        </w:rPr>
        <w:t>fiable parental consent</w:t>
      </w:r>
      <w:r w:rsidRPr="00DA241E">
        <w:rPr>
          <w:rFonts w:ascii="Arial" w:eastAsia="Times New Roman" w:hAnsi="Arial" w:cs="Arial"/>
          <w:kern w:val="0"/>
          <w14:ligatures w14:val="none"/>
        </w:rPr>
        <w:t xml:space="preserve">, we will delete the </w:t>
      </w:r>
      <w:r w:rsidR="00167C74">
        <w:rPr>
          <w:rFonts w:ascii="Arial" w:eastAsia="Times New Roman" w:hAnsi="Arial" w:cs="Arial"/>
          <w:kern w:val="0"/>
          <w14:ligatures w14:val="none"/>
        </w:rPr>
        <w:t xml:space="preserve">personal </w:t>
      </w:r>
      <w:r w:rsidRPr="00DA241E">
        <w:rPr>
          <w:rFonts w:ascii="Arial" w:eastAsia="Times New Roman" w:hAnsi="Arial" w:cs="Arial"/>
          <w:kern w:val="0"/>
          <w14:ligatures w14:val="none"/>
        </w:rPr>
        <w:t xml:space="preserve">information </w:t>
      </w:r>
      <w:r w:rsidR="009A7029" w:rsidRPr="00DA241E">
        <w:rPr>
          <w:rFonts w:ascii="Arial" w:eastAsia="Times New Roman" w:hAnsi="Arial" w:cs="Arial"/>
          <w:kern w:val="0"/>
          <w14:ligatures w14:val="none"/>
        </w:rPr>
        <w:t xml:space="preserve">from our files </w:t>
      </w:r>
      <w:r w:rsidRPr="00DA241E">
        <w:rPr>
          <w:rFonts w:ascii="Arial" w:eastAsia="Times New Roman" w:hAnsi="Arial" w:cs="Arial"/>
          <w:kern w:val="0"/>
          <w14:ligatures w14:val="none"/>
        </w:rPr>
        <w:t>as expeditiously as possible.</w:t>
      </w:r>
    </w:p>
    <w:p w14:paraId="55BF9504" w14:textId="4DF5D599" w:rsidR="00AC2CD3" w:rsidRPr="00DA241E" w:rsidRDefault="00533758" w:rsidP="70E86604">
      <w:pPr>
        <w:shd w:val="clear" w:color="auto" w:fill="FFFFFF" w:themeFill="background1"/>
        <w:spacing w:after="240" w:line="240" w:lineRule="auto"/>
        <w:rPr>
          <w:rFonts w:ascii="Arial" w:eastAsia="Times New Roman" w:hAnsi="Arial" w:cs="Arial"/>
          <w:kern w:val="0"/>
          <w14:ligatures w14:val="none"/>
        </w:rPr>
      </w:pPr>
      <w:hyperlink w:anchor="_top" w:history="1">
        <w:r w:rsidR="00AC2CD3" w:rsidRPr="00CF424F">
          <w:rPr>
            <w:rStyle w:val="Hyperlink"/>
            <w:rFonts w:ascii="Tahoma" w:hAnsi="Tahoma" w:cs="Tahoma"/>
            <w:i/>
            <w:iCs/>
          </w:rPr>
          <w:t>Return to the top.</w:t>
        </w:r>
      </w:hyperlink>
    </w:p>
    <w:p w14:paraId="6342EE3B" w14:textId="43685012" w:rsidR="006D2505" w:rsidRPr="00983990" w:rsidRDefault="009A7029" w:rsidP="003C156C">
      <w:pPr>
        <w:pStyle w:val="Heading2"/>
        <w:rPr>
          <w:sz w:val="28"/>
          <w:szCs w:val="36"/>
        </w:rPr>
      </w:pPr>
      <w:r w:rsidRPr="00983990">
        <w:rPr>
          <w:sz w:val="28"/>
          <w:szCs w:val="36"/>
        </w:rPr>
        <w:t>1</w:t>
      </w:r>
      <w:r w:rsidR="000120DF">
        <w:rPr>
          <w:sz w:val="28"/>
          <w:szCs w:val="36"/>
        </w:rPr>
        <w:t>2</w:t>
      </w:r>
      <w:r w:rsidRPr="00983990">
        <w:rPr>
          <w:sz w:val="28"/>
          <w:szCs w:val="36"/>
        </w:rPr>
        <w:t>.</w:t>
      </w:r>
      <w:r w:rsidR="00DA241E" w:rsidRPr="00983990">
        <w:rPr>
          <w:sz w:val="28"/>
          <w:szCs w:val="36"/>
        </w:rPr>
        <w:t xml:space="preserve"> </w:t>
      </w:r>
      <w:r w:rsidR="006D2505" w:rsidRPr="00983990">
        <w:rPr>
          <w:sz w:val="28"/>
          <w:szCs w:val="36"/>
        </w:rPr>
        <w:t xml:space="preserve">Contact </w:t>
      </w:r>
      <w:r w:rsidR="00B30FCF" w:rsidRPr="00983990">
        <w:rPr>
          <w:sz w:val="28"/>
          <w:szCs w:val="36"/>
        </w:rPr>
        <w:t>U</w:t>
      </w:r>
      <w:r w:rsidR="006D2505" w:rsidRPr="00983990">
        <w:rPr>
          <w:sz w:val="28"/>
          <w:szCs w:val="36"/>
        </w:rPr>
        <w:t>s</w:t>
      </w:r>
    </w:p>
    <w:p w14:paraId="184F4D88" w14:textId="19781D51" w:rsidR="004C5A15" w:rsidRPr="00DA241E" w:rsidRDefault="004C5A15" w:rsidP="000A2DFC">
      <w:pPr>
        <w:spacing w:after="240" w:line="240" w:lineRule="auto"/>
        <w:jc w:val="both"/>
        <w:rPr>
          <w:rFonts w:ascii="Arial" w:eastAsia="Times New Roman" w:hAnsi="Arial" w:cs="Arial"/>
          <w:kern w:val="0"/>
          <w14:ligatures w14:val="none"/>
        </w:rPr>
      </w:pPr>
      <w:r w:rsidRPr="00DA241E">
        <w:rPr>
          <w:rFonts w:ascii="Arial" w:eastAsia="Times New Roman" w:hAnsi="Arial" w:cs="Arial"/>
          <w:kern w:val="0"/>
          <w14:ligatures w14:val="none"/>
        </w:rPr>
        <w:t>If you have any questions about this Statement or the rights conferred to you under the applicable data privacy law, please contact</w:t>
      </w:r>
      <w:r w:rsidR="001910C9">
        <w:rPr>
          <w:rFonts w:ascii="Arial" w:eastAsia="Times New Roman" w:hAnsi="Arial" w:cs="Arial"/>
          <w:kern w:val="0"/>
          <w14:ligatures w14:val="none"/>
        </w:rPr>
        <w:t xml:space="preserve"> us at the</w:t>
      </w:r>
      <w:r w:rsidRPr="00DA241E">
        <w:rPr>
          <w:rFonts w:ascii="Arial" w:eastAsia="Times New Roman" w:hAnsi="Arial" w:cs="Arial"/>
          <w:kern w:val="0"/>
          <w14:ligatures w14:val="none"/>
        </w:rPr>
        <w:t xml:space="preserve"> </w:t>
      </w:r>
      <w:r w:rsidR="009C336A" w:rsidRPr="00F24ADB">
        <w:rPr>
          <w:rFonts w:ascii="Arial" w:eastAsia="Times New Roman" w:hAnsi="Arial" w:cs="Arial"/>
          <w:b/>
          <w:bCs/>
          <w:kern w:val="0"/>
          <w14:ligatures w14:val="none"/>
        </w:rPr>
        <w:t>Brown &amp; Brown</w:t>
      </w:r>
      <w:r w:rsidRPr="00F24ADB">
        <w:rPr>
          <w:rFonts w:ascii="Arial" w:eastAsia="Times New Roman" w:hAnsi="Arial" w:cs="Arial"/>
          <w:b/>
          <w:bCs/>
          <w:kern w:val="0"/>
          <w14:ligatures w14:val="none"/>
        </w:rPr>
        <w:t>’s Global Privacy Office</w:t>
      </w:r>
      <w:r w:rsidRPr="00DA241E">
        <w:rPr>
          <w:rFonts w:ascii="Arial" w:eastAsia="Times New Roman" w:hAnsi="Arial" w:cs="Arial"/>
          <w:kern w:val="0"/>
          <w14:ligatures w14:val="none"/>
        </w:rPr>
        <w:t xml:space="preserve"> </w:t>
      </w:r>
      <w:r w:rsidRPr="009031E3">
        <w:rPr>
          <w:rFonts w:ascii="Arial" w:eastAsia="Times New Roman" w:hAnsi="Arial" w:cs="Arial"/>
          <w:kern w:val="0"/>
          <w14:ligatures w14:val="none"/>
        </w:rPr>
        <w:t>at </w:t>
      </w:r>
      <w:hyperlink r:id="rId23" w:history="1">
        <w:r w:rsidR="00EC3AEE" w:rsidRPr="009031E3">
          <w:rPr>
            <w:rStyle w:val="Hyperlink"/>
            <w:rFonts w:ascii="Arial" w:eastAsia="Times New Roman" w:hAnsi="Arial" w:cs="Arial"/>
            <w:kern w:val="0"/>
            <w14:ligatures w14:val="none"/>
          </w:rPr>
          <w:t>privacy@bbins.com</w:t>
        </w:r>
      </w:hyperlink>
      <w:r w:rsidRPr="009031E3">
        <w:rPr>
          <w:rFonts w:ascii="Arial" w:eastAsia="Times New Roman" w:hAnsi="Arial" w:cs="Arial"/>
          <w:kern w:val="0"/>
          <w14:ligatures w14:val="none"/>
        </w:rPr>
        <w:t> or at</w:t>
      </w:r>
      <w:r w:rsidRPr="00DA241E">
        <w:rPr>
          <w:rFonts w:ascii="Arial" w:eastAsia="Times New Roman" w:hAnsi="Arial" w:cs="Arial"/>
          <w:kern w:val="0"/>
          <w14:ligatures w14:val="none"/>
        </w:rPr>
        <w:t xml:space="preserve"> the following addresses</w:t>
      </w:r>
      <w:r w:rsidR="00B951D3">
        <w:rPr>
          <w:rFonts w:ascii="Arial" w:eastAsia="Times New Roman" w:hAnsi="Arial" w:cs="Arial"/>
          <w:kern w:val="0"/>
          <w14:ligatures w14:val="none"/>
        </w:rPr>
        <w:t>/emails/telephone numbers</w:t>
      </w:r>
      <w:r w:rsidRPr="00DA241E">
        <w:rPr>
          <w:rFonts w:ascii="Arial" w:eastAsia="Times New Roman" w:hAnsi="Arial" w:cs="Arial"/>
          <w:kern w:val="0"/>
          <w14:ligatures w14:val="none"/>
        </w:rPr>
        <w:t>:</w:t>
      </w:r>
    </w:p>
    <w:p w14:paraId="78B3F5D1" w14:textId="6CFA7746" w:rsidR="004C5A15" w:rsidRPr="00DA241E" w:rsidRDefault="004C5A15" w:rsidP="000A2DFC">
      <w:pPr>
        <w:numPr>
          <w:ilvl w:val="0"/>
          <w:numId w:val="5"/>
        </w:numPr>
        <w:spacing w:after="240" w:line="240" w:lineRule="auto"/>
        <w:ind w:right="120"/>
        <w:jc w:val="both"/>
        <w:rPr>
          <w:rFonts w:ascii="Arial" w:eastAsia="Times New Roman" w:hAnsi="Arial" w:cs="Arial"/>
          <w:kern w:val="0"/>
          <w14:ligatures w14:val="none"/>
        </w:rPr>
      </w:pPr>
      <w:r w:rsidRPr="00DA241E">
        <w:rPr>
          <w:rFonts w:ascii="Arial" w:eastAsia="Times New Roman" w:hAnsi="Arial" w:cs="Arial"/>
          <w:b/>
          <w:bCs/>
          <w:kern w:val="0"/>
          <w14:ligatures w14:val="none"/>
        </w:rPr>
        <w:t>UK</w:t>
      </w:r>
      <w:r w:rsidR="000C73B1" w:rsidRPr="00DA241E">
        <w:rPr>
          <w:rFonts w:ascii="Arial" w:eastAsia="Times New Roman" w:hAnsi="Arial" w:cs="Arial"/>
          <w:b/>
          <w:bCs/>
          <w:kern w:val="0"/>
          <w14:ligatures w14:val="none"/>
        </w:rPr>
        <w:t xml:space="preserve"> contact</w:t>
      </w:r>
      <w:r w:rsidR="007024C0">
        <w:rPr>
          <w:rFonts w:ascii="Arial" w:eastAsia="Times New Roman" w:hAnsi="Arial" w:cs="Arial"/>
          <w:b/>
          <w:bCs/>
          <w:kern w:val="0"/>
          <w14:ligatures w14:val="none"/>
        </w:rPr>
        <w:t xml:space="preserve">:  </w:t>
      </w:r>
      <w:r w:rsidR="007D43A1" w:rsidRPr="00DA241E">
        <w:rPr>
          <w:rFonts w:ascii="Arial" w:eastAsia="Times New Roman" w:hAnsi="Arial" w:cs="Arial"/>
          <w:kern w:val="0"/>
          <w14:ligatures w14:val="none"/>
        </w:rPr>
        <w:t>Brown &amp; Brown, Europe</w:t>
      </w:r>
      <w:r w:rsidR="00D57012" w:rsidRPr="00DA241E">
        <w:rPr>
          <w:rFonts w:ascii="Arial" w:eastAsia="Times New Roman" w:hAnsi="Arial" w:cs="Arial"/>
          <w:kern w:val="0"/>
          <w14:ligatures w14:val="none"/>
        </w:rPr>
        <w:t xml:space="preserve"> 7</w:t>
      </w:r>
      <w:r w:rsidR="00D57012" w:rsidRPr="00DA241E">
        <w:rPr>
          <w:rFonts w:ascii="Arial" w:eastAsia="Times New Roman" w:hAnsi="Arial" w:cs="Arial"/>
          <w:kern w:val="0"/>
          <w:vertAlign w:val="superscript"/>
          <w14:ligatures w14:val="none"/>
        </w:rPr>
        <w:t>th</w:t>
      </w:r>
      <w:r w:rsidR="00D57012" w:rsidRPr="00DA241E">
        <w:rPr>
          <w:rFonts w:ascii="Arial" w:eastAsia="Times New Roman" w:hAnsi="Arial" w:cs="Arial"/>
          <w:kern w:val="0"/>
          <w14:ligatures w14:val="none"/>
        </w:rPr>
        <w:t xml:space="preserve"> Floor, Corn Exchange, 55 Mark Lane, London EC3R 7NE</w:t>
      </w:r>
      <w:r w:rsidRPr="00DA241E">
        <w:rPr>
          <w:rFonts w:ascii="Arial" w:eastAsia="Times New Roman" w:hAnsi="Arial" w:cs="Arial"/>
          <w:kern w:val="0"/>
          <w14:ligatures w14:val="none"/>
        </w:rPr>
        <w:t>, United Kingdom</w:t>
      </w:r>
      <w:r w:rsidR="0086798C" w:rsidRPr="00DA241E">
        <w:rPr>
          <w:rFonts w:ascii="Arial" w:eastAsia="Times New Roman" w:hAnsi="Arial" w:cs="Arial"/>
          <w:kern w:val="0"/>
          <w14:ligatures w14:val="none"/>
        </w:rPr>
        <w:t xml:space="preserve"> </w:t>
      </w:r>
      <w:hyperlink r:id="rId24" w:history="1">
        <w:r w:rsidR="005160FF" w:rsidRPr="00E802B5">
          <w:rPr>
            <w:rStyle w:val="Hyperlink"/>
            <w:rFonts w:ascii="Arial" w:eastAsia="Times New Roman" w:hAnsi="Arial" w:cs="Arial"/>
            <w:kern w:val="0"/>
            <w14:ligatures w14:val="none"/>
          </w:rPr>
          <w:t>data.protection@bbrown.com</w:t>
        </w:r>
      </w:hyperlink>
      <w:r w:rsidR="005160FF">
        <w:rPr>
          <w:rFonts w:ascii="Arial" w:eastAsia="Times New Roman" w:hAnsi="Arial" w:cs="Arial"/>
          <w:kern w:val="0"/>
          <w14:ligatures w14:val="none"/>
        </w:rPr>
        <w:t xml:space="preserve">. </w:t>
      </w:r>
      <w:r w:rsidR="0086798C" w:rsidRPr="00DA241E">
        <w:rPr>
          <w:rFonts w:ascii="Arial" w:eastAsia="Times New Roman" w:hAnsi="Arial" w:cs="Arial"/>
          <w:kern w:val="0"/>
          <w14:ligatures w14:val="none"/>
        </w:rPr>
        <w:t xml:space="preserve"> </w:t>
      </w:r>
    </w:p>
    <w:p w14:paraId="53AC189B" w14:textId="30AFE831" w:rsidR="00651D03" w:rsidRPr="00CC350D" w:rsidRDefault="004C5A15" w:rsidP="000A2DFC">
      <w:pPr>
        <w:numPr>
          <w:ilvl w:val="0"/>
          <w:numId w:val="5"/>
        </w:numPr>
        <w:spacing w:after="240" w:line="240" w:lineRule="auto"/>
        <w:ind w:right="120"/>
        <w:jc w:val="both"/>
        <w:rPr>
          <w:rFonts w:ascii="Arial" w:eastAsia="Times New Roman" w:hAnsi="Arial" w:cs="Arial"/>
        </w:rPr>
      </w:pPr>
      <w:r w:rsidRPr="00DA241E">
        <w:rPr>
          <w:rFonts w:ascii="Arial" w:eastAsia="Times New Roman" w:hAnsi="Arial" w:cs="Arial"/>
          <w:b/>
          <w:bCs/>
          <w:kern w:val="0"/>
          <w14:ligatures w14:val="none"/>
        </w:rPr>
        <w:t xml:space="preserve">US </w:t>
      </w:r>
      <w:r w:rsidR="001661BE">
        <w:rPr>
          <w:rFonts w:ascii="Arial" w:eastAsia="Times New Roman" w:hAnsi="Arial" w:cs="Arial"/>
          <w:b/>
          <w:bCs/>
          <w:kern w:val="0"/>
          <w14:ligatures w14:val="none"/>
        </w:rPr>
        <w:t>c</w:t>
      </w:r>
      <w:r w:rsidRPr="00DA241E">
        <w:rPr>
          <w:rFonts w:ascii="Arial" w:eastAsia="Times New Roman" w:hAnsi="Arial" w:cs="Arial"/>
          <w:b/>
          <w:bCs/>
          <w:kern w:val="0"/>
          <w14:ligatures w14:val="none"/>
        </w:rPr>
        <w:t>ontact</w:t>
      </w:r>
      <w:r w:rsidR="007024C0">
        <w:rPr>
          <w:rFonts w:ascii="Arial" w:eastAsia="Times New Roman" w:hAnsi="Arial" w:cs="Arial"/>
          <w:b/>
          <w:bCs/>
          <w:kern w:val="0"/>
          <w14:ligatures w14:val="none"/>
        </w:rPr>
        <w:t xml:space="preserve">:  </w:t>
      </w:r>
      <w:r w:rsidR="009C336A" w:rsidRPr="00DA241E">
        <w:rPr>
          <w:rFonts w:ascii="Arial" w:eastAsia="Times New Roman" w:hAnsi="Arial" w:cs="Arial"/>
          <w:kern w:val="0"/>
          <w14:ligatures w14:val="none"/>
        </w:rPr>
        <w:t>Brown &amp; Brown, Inc. 300 N. Beach Street, Daytona Beach, Florida</w:t>
      </w:r>
      <w:r w:rsidR="00C6335B" w:rsidRPr="00DA241E">
        <w:rPr>
          <w:rFonts w:ascii="Arial" w:eastAsia="Times New Roman" w:hAnsi="Arial" w:cs="Arial"/>
          <w:kern w:val="0"/>
          <w14:ligatures w14:val="none"/>
        </w:rPr>
        <w:t>, 32114</w:t>
      </w:r>
      <w:r w:rsidRPr="00DA241E">
        <w:rPr>
          <w:rFonts w:ascii="Arial" w:eastAsia="Times New Roman" w:hAnsi="Arial" w:cs="Arial"/>
          <w:kern w:val="0"/>
          <w14:ligatures w14:val="none"/>
        </w:rPr>
        <w:t xml:space="preserve">, United </w:t>
      </w:r>
      <w:r w:rsidRPr="003B2F71">
        <w:rPr>
          <w:rFonts w:ascii="Arial" w:eastAsia="Times New Roman" w:hAnsi="Arial" w:cs="Arial"/>
          <w:kern w:val="0"/>
          <w14:ligatures w14:val="none"/>
        </w:rPr>
        <w:t>States</w:t>
      </w:r>
      <w:r w:rsidR="00090C0D" w:rsidRPr="003B2F71">
        <w:rPr>
          <w:rFonts w:ascii="Arial" w:eastAsia="Times New Roman" w:hAnsi="Arial" w:cs="Arial"/>
          <w:kern w:val="0"/>
          <w14:ligatures w14:val="none"/>
        </w:rPr>
        <w:t xml:space="preserve"> </w:t>
      </w:r>
      <w:hyperlink r:id="rId25" w:history="1">
        <w:r w:rsidR="005160FF" w:rsidRPr="00E802B5">
          <w:rPr>
            <w:rStyle w:val="Hyperlink"/>
            <w:rFonts w:ascii="Arial" w:eastAsia="Times New Roman" w:hAnsi="Arial" w:cs="Arial"/>
            <w:kern w:val="0"/>
            <w14:ligatures w14:val="none"/>
          </w:rPr>
          <w:t>privacy@bbins.com.</w:t>
        </w:r>
      </w:hyperlink>
      <w:r w:rsidR="00503131" w:rsidRPr="003B2F71">
        <w:rPr>
          <w:rFonts w:ascii="Arial" w:eastAsia="Times New Roman" w:hAnsi="Arial" w:cs="Arial"/>
          <w:kern w:val="0"/>
          <w14:ligatures w14:val="none"/>
        </w:rPr>
        <w:t xml:space="preserve"> </w:t>
      </w:r>
    </w:p>
    <w:p w14:paraId="0F4498B3" w14:textId="2A495FFA" w:rsidR="00CC350D" w:rsidRDefault="00CC350D" w:rsidP="000A2DFC">
      <w:pPr>
        <w:numPr>
          <w:ilvl w:val="0"/>
          <w:numId w:val="5"/>
        </w:numPr>
        <w:spacing w:after="240" w:line="240" w:lineRule="auto"/>
        <w:ind w:right="120"/>
        <w:jc w:val="both"/>
        <w:rPr>
          <w:rFonts w:ascii="Arial" w:eastAsia="Calibri" w:hAnsi="Arial" w:cs="Arial"/>
        </w:rPr>
      </w:pPr>
      <w:r w:rsidRPr="00CC350D">
        <w:rPr>
          <w:rFonts w:ascii="Arial" w:eastAsia="Times New Roman" w:hAnsi="Arial" w:cs="Arial"/>
          <w:b/>
          <w:bCs/>
          <w:kern w:val="0"/>
          <w14:ligatures w14:val="none"/>
        </w:rPr>
        <w:t xml:space="preserve">Bermuda </w:t>
      </w:r>
      <w:r w:rsidR="00B67C80">
        <w:rPr>
          <w:rFonts w:ascii="Arial" w:eastAsia="Times New Roman" w:hAnsi="Arial" w:cs="Arial"/>
          <w:b/>
          <w:bCs/>
          <w:kern w:val="0"/>
          <w14:ligatures w14:val="none"/>
        </w:rPr>
        <w:t>Privacy</w:t>
      </w:r>
      <w:r w:rsidRPr="00CC350D">
        <w:rPr>
          <w:rFonts w:ascii="Arial" w:eastAsia="Times New Roman" w:hAnsi="Arial" w:cs="Arial"/>
          <w:b/>
          <w:bCs/>
          <w:kern w:val="0"/>
          <w14:ligatures w14:val="none"/>
        </w:rPr>
        <w:t xml:space="preserve"> Officer</w:t>
      </w:r>
      <w:r w:rsidRPr="00CC350D">
        <w:rPr>
          <w:rFonts w:ascii="Arial" w:eastAsia="Times New Roman" w:hAnsi="Arial" w:cs="Arial"/>
          <w:kern w:val="0"/>
          <w14:ligatures w14:val="none"/>
        </w:rPr>
        <w:t xml:space="preserve">:  </w:t>
      </w:r>
      <w:r w:rsidRPr="00CC350D">
        <w:rPr>
          <w:rFonts w:ascii="Arial" w:eastAsia="Calibri" w:hAnsi="Arial" w:cs="Arial"/>
        </w:rPr>
        <w:t xml:space="preserve">If you </w:t>
      </w:r>
      <w:r>
        <w:rPr>
          <w:rFonts w:ascii="Arial" w:eastAsia="Calibri" w:hAnsi="Arial" w:cs="Arial"/>
        </w:rPr>
        <w:t xml:space="preserve">reside in Bermuda and </w:t>
      </w:r>
      <w:r w:rsidRPr="00CC350D">
        <w:rPr>
          <w:rFonts w:ascii="Arial" w:eastAsia="Calibri" w:hAnsi="Arial" w:cs="Arial"/>
        </w:rPr>
        <w:t xml:space="preserve">have questions concerning this Statement or regarding the handling of </w:t>
      </w:r>
      <w:r>
        <w:rPr>
          <w:rFonts w:ascii="Arial" w:eastAsia="Calibri" w:hAnsi="Arial" w:cs="Arial"/>
        </w:rPr>
        <w:t xml:space="preserve">your </w:t>
      </w:r>
      <w:r w:rsidRPr="00CC350D">
        <w:rPr>
          <w:rFonts w:ascii="Arial" w:eastAsia="Calibri" w:hAnsi="Arial" w:cs="Arial"/>
        </w:rPr>
        <w:t xml:space="preserve">personal information, you may contact Jennifer </w:t>
      </w:r>
      <w:r w:rsidR="00FD4CD3">
        <w:rPr>
          <w:rFonts w:ascii="Arial" w:eastAsia="Calibri" w:hAnsi="Arial" w:cs="Arial"/>
        </w:rPr>
        <w:t>Alvarez</w:t>
      </w:r>
      <w:r w:rsidRPr="00CC350D">
        <w:rPr>
          <w:rFonts w:ascii="Arial" w:eastAsia="Calibri" w:hAnsi="Arial" w:cs="Arial"/>
        </w:rPr>
        <w:t>, Privacy Officer for Beecher Carlson Insurance Services LLC., Beecher Carlson Bermuda, Maxwell Roberts Building, 1 Church Street, 7</w:t>
      </w:r>
      <w:r w:rsidRPr="00F24ADB">
        <w:rPr>
          <w:rFonts w:ascii="Arial" w:eastAsia="Calibri" w:hAnsi="Arial" w:cs="Arial"/>
          <w:vertAlign w:val="superscript"/>
        </w:rPr>
        <w:t>th</w:t>
      </w:r>
      <w:r w:rsidRPr="00CC350D">
        <w:rPr>
          <w:rFonts w:ascii="Arial" w:eastAsia="Calibri" w:hAnsi="Arial" w:cs="Arial"/>
        </w:rPr>
        <w:t xml:space="preserve"> Floor, P.O. Box 2461, Hamilton, HMJX Bermuda at </w:t>
      </w:r>
      <w:hyperlink r:id="rId26" w:history="1">
        <w:r w:rsidR="00C15536" w:rsidRPr="00C06EE3">
          <w:rPr>
            <w:rStyle w:val="Hyperlink"/>
            <w:rFonts w:ascii="Arial" w:eastAsia="Calibri" w:hAnsi="Arial" w:cs="Arial"/>
          </w:rPr>
          <w:t>jalvarez@bbins.com</w:t>
        </w:r>
      </w:hyperlink>
      <w:r w:rsidR="00B67C80">
        <w:rPr>
          <w:rFonts w:ascii="Arial" w:eastAsia="Calibri" w:hAnsi="Arial" w:cs="Arial"/>
        </w:rPr>
        <w:t xml:space="preserve">. </w:t>
      </w:r>
    </w:p>
    <w:p w14:paraId="71BB24BF" w14:textId="39AFB3A3" w:rsidR="00580187" w:rsidRDefault="001661BE" w:rsidP="008E7D00">
      <w:pPr>
        <w:numPr>
          <w:ilvl w:val="0"/>
          <w:numId w:val="5"/>
        </w:numPr>
        <w:spacing w:after="240" w:line="240" w:lineRule="auto"/>
        <w:ind w:right="120"/>
        <w:jc w:val="both"/>
        <w:rPr>
          <w:rFonts w:ascii="Arial" w:eastAsia="Calibri" w:hAnsi="Arial" w:cs="Arial"/>
        </w:rPr>
      </w:pPr>
      <w:r w:rsidRPr="00F24ADB">
        <w:rPr>
          <w:rFonts w:ascii="Arial" w:eastAsia="Calibri" w:hAnsi="Arial" w:cs="Arial"/>
          <w:b/>
          <w:bCs/>
        </w:rPr>
        <w:t>Canada contact</w:t>
      </w:r>
      <w:r w:rsidR="007024C0" w:rsidRPr="00F24ADB">
        <w:rPr>
          <w:rFonts w:ascii="Arial" w:eastAsia="Calibri" w:hAnsi="Arial" w:cs="Arial"/>
          <w:b/>
          <w:bCs/>
        </w:rPr>
        <w:t xml:space="preserve">: </w:t>
      </w:r>
      <w:r w:rsidR="007024C0" w:rsidRPr="00F24ADB">
        <w:rPr>
          <w:rFonts w:ascii="Arial" w:eastAsia="Calibri" w:hAnsi="Arial" w:cs="Arial"/>
          <w:i/>
          <w:iCs/>
        </w:rPr>
        <w:t xml:space="preserve"> </w:t>
      </w:r>
      <w:r w:rsidR="008E7D00" w:rsidRPr="00F24ADB">
        <w:rPr>
          <w:rFonts w:ascii="Arial" w:eastAsia="Calibri" w:hAnsi="Arial" w:cs="Arial"/>
        </w:rPr>
        <w:t>If you reside in Canada</w:t>
      </w:r>
      <w:r w:rsidR="000C723A">
        <w:rPr>
          <w:rFonts w:ascii="Arial" w:eastAsia="Calibri" w:hAnsi="Arial" w:cs="Arial"/>
        </w:rPr>
        <w:t xml:space="preserve"> and</w:t>
      </w:r>
      <w:r w:rsidR="008E7D00" w:rsidRPr="70E86604">
        <w:rPr>
          <w:rFonts w:ascii="Arial" w:eastAsia="Calibri" w:hAnsi="Arial" w:cs="Arial"/>
        </w:rPr>
        <w:t xml:space="preserve"> have questions concerning this Statement or regarding the handling of personal information, you may contact John Carlton, Customer Privacy Department, at </w:t>
      </w:r>
      <w:hyperlink r:id="rId27">
        <w:r w:rsidR="008E7D00" w:rsidRPr="70E86604">
          <w:rPr>
            <w:rStyle w:val="Hyperlink"/>
            <w:rFonts w:ascii="Arial" w:eastAsia="Calibri" w:hAnsi="Arial" w:cs="Arial"/>
          </w:rPr>
          <w:t>jcarlton@bbrown.com</w:t>
        </w:r>
      </w:hyperlink>
      <w:r w:rsidR="008E7D00" w:rsidRPr="70E86604">
        <w:rPr>
          <w:rFonts w:ascii="Arial" w:eastAsia="Calibri" w:hAnsi="Arial" w:cs="Arial"/>
        </w:rPr>
        <w:t>.</w:t>
      </w:r>
    </w:p>
    <w:p w14:paraId="111B01D5" w14:textId="4BD7A35B" w:rsidR="00176E42" w:rsidRDefault="00176E42" w:rsidP="008E7D00">
      <w:pPr>
        <w:numPr>
          <w:ilvl w:val="0"/>
          <w:numId w:val="5"/>
        </w:numPr>
        <w:spacing w:after="240" w:line="240" w:lineRule="auto"/>
        <w:ind w:right="120"/>
        <w:jc w:val="both"/>
        <w:rPr>
          <w:rFonts w:ascii="Arial" w:eastAsia="Calibri" w:hAnsi="Arial" w:cs="Arial"/>
        </w:rPr>
      </w:pPr>
      <w:r w:rsidRPr="001B232B">
        <w:rPr>
          <w:rFonts w:ascii="Arial" w:eastAsia="Calibri" w:hAnsi="Arial" w:cs="Arial"/>
          <w:b/>
          <w:bCs/>
        </w:rPr>
        <w:t>Singapore Data Protection Officer:</w:t>
      </w:r>
      <w:r>
        <w:rPr>
          <w:rFonts w:ascii="Arial" w:eastAsia="Calibri" w:hAnsi="Arial" w:cs="Arial"/>
        </w:rPr>
        <w:t xml:space="preserve"> </w:t>
      </w:r>
      <w:r w:rsidRPr="00F24ADB">
        <w:rPr>
          <w:rFonts w:ascii="Arial" w:eastAsia="Calibri" w:hAnsi="Arial" w:cs="Arial"/>
        </w:rPr>
        <w:t xml:space="preserve">If you reside in </w:t>
      </w:r>
      <w:r>
        <w:rPr>
          <w:rFonts w:ascii="Arial" w:eastAsia="Calibri" w:hAnsi="Arial" w:cs="Arial"/>
        </w:rPr>
        <w:t>Singapore and</w:t>
      </w:r>
      <w:r w:rsidRPr="70E86604">
        <w:rPr>
          <w:rFonts w:ascii="Arial" w:eastAsia="Calibri" w:hAnsi="Arial" w:cs="Arial"/>
        </w:rPr>
        <w:t xml:space="preserve"> have questions concerning this Statement or regarding the handling of personal information, you may contact</w:t>
      </w:r>
      <w:r>
        <w:rPr>
          <w:rFonts w:ascii="Arial" w:eastAsia="Calibri" w:hAnsi="Arial" w:cs="Arial"/>
        </w:rPr>
        <w:t xml:space="preserve"> </w:t>
      </w:r>
      <w:r w:rsidR="002C530D">
        <w:rPr>
          <w:rFonts w:ascii="Arial" w:eastAsia="Calibri" w:hAnsi="Arial" w:cs="Arial"/>
        </w:rPr>
        <w:t xml:space="preserve">Del </w:t>
      </w:r>
      <w:r w:rsidR="004D5E00">
        <w:rPr>
          <w:rFonts w:ascii="Arial" w:eastAsia="Calibri" w:hAnsi="Arial" w:cs="Arial"/>
        </w:rPr>
        <w:t>John</w:t>
      </w:r>
      <w:r w:rsidR="007A647F">
        <w:rPr>
          <w:rFonts w:ascii="Arial" w:eastAsia="Calibri" w:hAnsi="Arial" w:cs="Arial"/>
        </w:rPr>
        <w:t xml:space="preserve"> Goh</w:t>
      </w:r>
      <w:r>
        <w:rPr>
          <w:rFonts w:ascii="Arial" w:eastAsia="Calibri" w:hAnsi="Arial" w:cs="Arial"/>
        </w:rPr>
        <w:t xml:space="preserve">, </w:t>
      </w:r>
      <w:r w:rsidR="007A647F">
        <w:rPr>
          <w:rFonts w:ascii="Arial" w:eastAsia="Calibri" w:hAnsi="Arial" w:cs="Arial"/>
        </w:rPr>
        <w:t>Data Protection Officer</w:t>
      </w:r>
      <w:r>
        <w:rPr>
          <w:rFonts w:ascii="Arial" w:eastAsia="Calibri" w:hAnsi="Arial" w:cs="Arial"/>
        </w:rPr>
        <w:t xml:space="preserve">, at </w:t>
      </w:r>
      <w:hyperlink r:id="rId28" w:history="1">
        <w:r w:rsidR="008A55E1" w:rsidRPr="00C06EE3">
          <w:rPr>
            <w:rStyle w:val="Hyperlink"/>
            <w:rFonts w:ascii="Arial" w:eastAsia="Calibri" w:hAnsi="Arial" w:cs="Arial"/>
          </w:rPr>
          <w:t>acorn.contact@acornint.com</w:t>
        </w:r>
      </w:hyperlink>
      <w:r w:rsidR="008A55E1">
        <w:rPr>
          <w:rFonts w:ascii="Arial" w:eastAsia="Calibri" w:hAnsi="Arial" w:cs="Arial"/>
        </w:rPr>
        <w:t xml:space="preserve"> </w:t>
      </w:r>
      <w:r>
        <w:rPr>
          <w:rFonts w:ascii="Arial" w:eastAsia="Calibri" w:hAnsi="Arial" w:cs="Arial"/>
        </w:rPr>
        <w:t>.</w:t>
      </w:r>
    </w:p>
    <w:p w14:paraId="640FEBBC" w14:textId="0208DAA0" w:rsidR="00AC2CD3" w:rsidRDefault="00533758" w:rsidP="00DD2A0E">
      <w:pPr>
        <w:spacing w:after="240" w:line="240" w:lineRule="auto"/>
        <w:ind w:right="120"/>
        <w:jc w:val="both"/>
        <w:rPr>
          <w:rFonts w:ascii="Arial" w:eastAsia="Calibri" w:hAnsi="Arial" w:cs="Arial"/>
        </w:rPr>
      </w:pPr>
      <w:hyperlink w:anchor="_top" w:history="1">
        <w:r w:rsidR="00AC2CD3" w:rsidRPr="00CF424F">
          <w:rPr>
            <w:rStyle w:val="Hyperlink"/>
            <w:rFonts w:ascii="Tahoma" w:hAnsi="Tahoma" w:cs="Tahoma"/>
            <w:i/>
            <w:iCs/>
          </w:rPr>
          <w:t>Return to the top.</w:t>
        </w:r>
      </w:hyperlink>
    </w:p>
    <w:p w14:paraId="19BA3A75" w14:textId="2AA2B134" w:rsidR="006D2505" w:rsidRPr="00983990" w:rsidRDefault="00C10582" w:rsidP="003C156C">
      <w:pPr>
        <w:pStyle w:val="Heading2"/>
        <w:rPr>
          <w:sz w:val="28"/>
          <w:szCs w:val="36"/>
        </w:rPr>
      </w:pPr>
      <w:bookmarkStart w:id="22" w:name="_13._Changes_to"/>
      <w:bookmarkStart w:id="23" w:name="_Hlk184068073"/>
      <w:bookmarkEnd w:id="22"/>
      <w:r w:rsidRPr="00983990">
        <w:rPr>
          <w:sz w:val="28"/>
          <w:szCs w:val="36"/>
        </w:rPr>
        <w:t>1</w:t>
      </w:r>
      <w:r w:rsidR="000120DF">
        <w:rPr>
          <w:sz w:val="28"/>
          <w:szCs w:val="36"/>
        </w:rPr>
        <w:t>3</w:t>
      </w:r>
      <w:r w:rsidRPr="00983990">
        <w:rPr>
          <w:sz w:val="28"/>
          <w:szCs w:val="36"/>
        </w:rPr>
        <w:t>.</w:t>
      </w:r>
      <w:r w:rsidR="00DA241E" w:rsidRPr="00983990">
        <w:rPr>
          <w:sz w:val="28"/>
          <w:szCs w:val="36"/>
        </w:rPr>
        <w:t xml:space="preserve"> </w:t>
      </w:r>
      <w:r w:rsidR="006D2505" w:rsidRPr="00983990">
        <w:rPr>
          <w:sz w:val="28"/>
          <w:szCs w:val="36"/>
        </w:rPr>
        <w:t>Changes to the Statement</w:t>
      </w:r>
    </w:p>
    <w:p w14:paraId="345FC9D6" w14:textId="6A032957" w:rsidR="00C33D4F" w:rsidRDefault="00C25106" w:rsidP="000A2DFC">
      <w:pPr>
        <w:spacing w:after="240" w:line="240" w:lineRule="auto"/>
        <w:jc w:val="both"/>
        <w:rPr>
          <w:rFonts w:ascii="Arial" w:eastAsia="Times New Roman" w:hAnsi="Arial" w:cs="Arial"/>
          <w:kern w:val="0"/>
          <w14:ligatures w14:val="none"/>
        </w:rPr>
      </w:pPr>
      <w:r w:rsidRPr="00DA241E">
        <w:rPr>
          <w:rFonts w:ascii="Arial" w:hAnsi="Arial" w:cs="Arial"/>
        </w:rPr>
        <w:t xml:space="preserve">We review this Statement regularly and </w:t>
      </w:r>
      <w:r w:rsidR="00167C74">
        <w:rPr>
          <w:rFonts w:ascii="Arial" w:hAnsi="Arial" w:cs="Arial"/>
        </w:rPr>
        <w:t xml:space="preserve">may </w:t>
      </w:r>
      <w:r w:rsidRPr="00DA241E">
        <w:rPr>
          <w:rFonts w:ascii="Arial" w:hAnsi="Arial" w:cs="Arial"/>
        </w:rPr>
        <w:t xml:space="preserve">make changes at any time to take account of changes in our business activities, legal requirements, </w:t>
      </w:r>
      <w:r w:rsidR="00167C74">
        <w:rPr>
          <w:rFonts w:ascii="Arial" w:hAnsi="Arial" w:cs="Arial"/>
        </w:rPr>
        <w:t xml:space="preserve">or </w:t>
      </w:r>
      <w:r w:rsidRPr="00DA241E">
        <w:rPr>
          <w:rFonts w:ascii="Arial" w:hAnsi="Arial" w:cs="Arial"/>
        </w:rPr>
        <w:t xml:space="preserve">the </w:t>
      </w:r>
      <w:proofErr w:type="gramStart"/>
      <w:r w:rsidRPr="00DA241E">
        <w:rPr>
          <w:rFonts w:ascii="Arial" w:hAnsi="Arial" w:cs="Arial"/>
        </w:rPr>
        <w:t>manner in which</w:t>
      </w:r>
      <w:proofErr w:type="gramEnd"/>
      <w:r w:rsidRPr="00DA241E">
        <w:rPr>
          <w:rFonts w:ascii="Arial" w:hAnsi="Arial" w:cs="Arial"/>
        </w:rPr>
        <w:t xml:space="preserve"> we process personal information.</w:t>
      </w:r>
      <w:r w:rsidR="00DA241E">
        <w:rPr>
          <w:rFonts w:ascii="Arial" w:hAnsi="Arial" w:cs="Arial"/>
        </w:rPr>
        <w:t xml:space="preserve"> </w:t>
      </w:r>
      <w:r w:rsidRPr="00DA241E">
        <w:rPr>
          <w:rFonts w:ascii="Arial" w:hAnsi="Arial" w:cs="Arial"/>
        </w:rPr>
        <w:t>We will place updates on this website and where appropriate we will give reasonable notice of any changes.</w:t>
      </w:r>
      <w:r w:rsidR="006B1C81" w:rsidRPr="00DA241E">
        <w:rPr>
          <w:rFonts w:ascii="Arial" w:hAnsi="Arial" w:cs="Arial"/>
        </w:rPr>
        <w:t xml:space="preserve"> </w:t>
      </w:r>
      <w:r w:rsidR="006B1C81" w:rsidRPr="00DA241E">
        <w:rPr>
          <w:rFonts w:ascii="Arial" w:eastAsia="Times New Roman" w:hAnsi="Arial" w:cs="Arial"/>
          <w:kern w:val="0"/>
          <w14:ligatures w14:val="none"/>
        </w:rPr>
        <w:t>You should periodically review this Statement to ensure you understand how we collect and use your personal information.</w:t>
      </w:r>
    </w:p>
    <w:bookmarkEnd w:id="23"/>
    <w:p w14:paraId="592F105F" w14:textId="3DFE7996" w:rsidR="00ED5B7A" w:rsidRDefault="007971BA">
      <w:pPr>
        <w:rPr>
          <w:rStyle w:val="Hyperlink"/>
          <w:rFonts w:ascii="Tahoma" w:hAnsi="Tahoma" w:cs="Tahoma"/>
          <w:i/>
          <w:iCs/>
        </w:rPr>
      </w:pPr>
      <w:r>
        <w:fldChar w:fldCharType="begin"/>
      </w:r>
      <w:r>
        <w:instrText>HYPERLINK \l "_top"</w:instrText>
      </w:r>
      <w:r>
        <w:fldChar w:fldCharType="separate"/>
      </w:r>
      <w:r w:rsidR="00AC2CD3" w:rsidRPr="00CF424F">
        <w:rPr>
          <w:rStyle w:val="Hyperlink"/>
          <w:rFonts w:ascii="Tahoma" w:hAnsi="Tahoma" w:cs="Tahoma"/>
          <w:i/>
          <w:iCs/>
        </w:rPr>
        <w:t>Return to the top.</w:t>
      </w:r>
      <w:r>
        <w:rPr>
          <w:rStyle w:val="Hyperlink"/>
          <w:rFonts w:ascii="Tahoma" w:hAnsi="Tahoma" w:cs="Tahoma"/>
          <w:i/>
          <w:iCs/>
        </w:rPr>
        <w:fldChar w:fldCharType="end"/>
      </w:r>
    </w:p>
    <w:p w14:paraId="668B4ECD" w14:textId="77777777" w:rsidR="00ED5B7A" w:rsidRDefault="00ED5B7A">
      <w:pPr>
        <w:rPr>
          <w:rStyle w:val="Hyperlink"/>
          <w:rFonts w:ascii="Tahoma" w:hAnsi="Tahoma" w:cs="Tahoma"/>
          <w:i/>
          <w:iCs/>
        </w:rPr>
      </w:pPr>
      <w:r>
        <w:rPr>
          <w:rStyle w:val="Hyperlink"/>
          <w:rFonts w:ascii="Tahoma" w:hAnsi="Tahoma" w:cs="Tahoma"/>
          <w:i/>
          <w:iCs/>
        </w:rPr>
        <w:br w:type="page"/>
      </w:r>
    </w:p>
    <w:p w14:paraId="21B21A3A" w14:textId="77777777" w:rsidR="00E8019E" w:rsidRDefault="00533758">
      <w:bookmarkStart w:id="24" w:name="_Hlk184125832"/>
      <w:bookmarkEnd w:id="24"/>
      <w:r>
        <w:lastRenderedPageBreak/>
        <w:pict w14:anchorId="75DCDA2B">
          <v:shapetype id="_x0000_t202" coordsize="21600,21600" o:spt="202" path="m,l,21600r21600,l21600,xe">
            <v:stroke joinstyle="miter"/>
            <v:path gradientshapeok="t" o:connecttype="rect"/>
          </v:shapetype>
          <v:shape id="zzmpTrailer_1079_11" o:spid="_x0000_s2077" type="#_x0000_t202" alt="" style="position:absolute;margin-left:0;margin-top:0;width:201.6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" filled="f" stroked="f">
            <v:textbox inset="0,0,0,0">
              <w:txbxContent>
                <w:p w14:paraId="34AAA553" w14:textId="78907D17" w:rsidR="00E8019E" w:rsidRDefault="00E8019E">
                  <w:pPr>
                    <w:pStyle w:val="MacPacTrailer"/>
                  </w:pPr>
                  <w:r>
                    <w:t>4898-0277-0694.3 / 074059-1026</w:t>
                  </w:r>
                </w:p>
                <w:p w14:paraId="119524D1" w14:textId="78FF5A05" w:rsidR="00E8019E" w:rsidRDefault="00E8019E">
                  <w:pPr>
                    <w:pStyle w:val="MacPacTrailer"/>
                  </w:pPr>
                </w:p>
              </w:txbxContent>
            </v:textbox>
            <w10:wrap anchorx="margin"/>
          </v:shape>
        </w:pict>
      </w:r>
    </w:p>
    <w:sectPr w:rsidR="00E8019E" w:rsidSect="000A2DF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518B" w14:textId="77777777" w:rsidR="00F67182" w:rsidRDefault="00F67182" w:rsidP="00D71A28">
      <w:pPr>
        <w:spacing w:after="0" w:line="240" w:lineRule="auto"/>
      </w:pPr>
      <w:r>
        <w:separator/>
      </w:r>
    </w:p>
  </w:endnote>
  <w:endnote w:type="continuationSeparator" w:id="0">
    <w:p w14:paraId="52E5D7F1" w14:textId="77777777" w:rsidR="00F67182" w:rsidRDefault="00F67182" w:rsidP="00D7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E990" w14:textId="77777777" w:rsidR="00E8019E" w:rsidRDefault="00E8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4D9B" w14:textId="77777777" w:rsidR="00E8019E" w:rsidRDefault="00E80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995" w14:textId="77777777" w:rsidR="00E8019E" w:rsidRDefault="00E8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CA18" w14:textId="77777777" w:rsidR="00F67182" w:rsidRDefault="00F67182" w:rsidP="00D71A28">
      <w:pPr>
        <w:spacing w:after="0" w:line="240" w:lineRule="auto"/>
      </w:pPr>
      <w:r>
        <w:separator/>
      </w:r>
    </w:p>
  </w:footnote>
  <w:footnote w:type="continuationSeparator" w:id="0">
    <w:p w14:paraId="5C582071" w14:textId="77777777" w:rsidR="00F67182" w:rsidRDefault="00F67182" w:rsidP="00D7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25F" w14:textId="77777777" w:rsidR="00E8019E" w:rsidRDefault="00E80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5AE9" w14:textId="77777777" w:rsidR="00E8019E" w:rsidRDefault="00E80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9497" w14:textId="77777777" w:rsidR="00E8019E" w:rsidRDefault="00E801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DCp3CdV" int2:invalidationBookmarkName="" int2:hashCode="g92davQ/jL7gis" int2:id="5TKKwA0z">
      <int2:state int2:value="Rejected" int2:type="AugLoop_Text_Critique"/>
    </int2:bookmark>
    <int2:bookmark int2:bookmarkName="_Int_hxP9BStg" int2:invalidationBookmarkName="" int2:hashCode="YyGJkRQGuq26Z7" int2:id="cGCx232v">
      <int2:state int2:value="Rejected" int2:type="AugLoop_Text_Critique"/>
    </int2:bookmark>
    <int2:bookmark int2:bookmarkName="_Int_p9Z76JBe" int2:invalidationBookmarkName="" int2:hashCode="LnBL1JE93WDUHD" int2:id="aAtFalI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5B1"/>
    <w:multiLevelType w:val="multilevel"/>
    <w:tmpl w:val="003427F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A033FDC"/>
    <w:multiLevelType w:val="multilevel"/>
    <w:tmpl w:val="2814E22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0A29798C"/>
    <w:multiLevelType w:val="multilevel"/>
    <w:tmpl w:val="9BAA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958A3"/>
    <w:multiLevelType w:val="hybridMultilevel"/>
    <w:tmpl w:val="7124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446F"/>
    <w:multiLevelType w:val="hybridMultilevel"/>
    <w:tmpl w:val="1550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757D5"/>
    <w:multiLevelType w:val="hybridMultilevel"/>
    <w:tmpl w:val="5254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EF1176"/>
    <w:multiLevelType w:val="hybridMultilevel"/>
    <w:tmpl w:val="37C8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15C6D"/>
    <w:multiLevelType w:val="hybridMultilevel"/>
    <w:tmpl w:val="0A78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97ABE"/>
    <w:multiLevelType w:val="hybridMultilevel"/>
    <w:tmpl w:val="CAEE83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775DC"/>
    <w:multiLevelType w:val="hybridMultilevel"/>
    <w:tmpl w:val="9C5A9350"/>
    <w:lvl w:ilvl="0" w:tplc="D3C8399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50509"/>
    <w:multiLevelType w:val="hybridMultilevel"/>
    <w:tmpl w:val="99E09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60B5"/>
    <w:multiLevelType w:val="hybridMultilevel"/>
    <w:tmpl w:val="B644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43869"/>
    <w:multiLevelType w:val="hybridMultilevel"/>
    <w:tmpl w:val="810C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80A90"/>
    <w:multiLevelType w:val="hybridMultilevel"/>
    <w:tmpl w:val="E3BA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4698B"/>
    <w:multiLevelType w:val="hybridMultilevel"/>
    <w:tmpl w:val="A3E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A09E4"/>
    <w:multiLevelType w:val="hybridMultilevel"/>
    <w:tmpl w:val="5722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377CB"/>
    <w:multiLevelType w:val="hybridMultilevel"/>
    <w:tmpl w:val="15C6C69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2A472B"/>
    <w:multiLevelType w:val="multilevel"/>
    <w:tmpl w:val="180C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E21C2"/>
    <w:multiLevelType w:val="hybridMultilevel"/>
    <w:tmpl w:val="7EB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D3E7A"/>
    <w:multiLevelType w:val="hybridMultilevel"/>
    <w:tmpl w:val="FB9E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06A61"/>
    <w:multiLevelType w:val="multilevel"/>
    <w:tmpl w:val="BDCC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66723"/>
    <w:multiLevelType w:val="hybridMultilevel"/>
    <w:tmpl w:val="CFAE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C4694"/>
    <w:multiLevelType w:val="hybridMultilevel"/>
    <w:tmpl w:val="A09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23154"/>
    <w:multiLevelType w:val="hybridMultilevel"/>
    <w:tmpl w:val="52C23E48"/>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F2A543B"/>
    <w:multiLevelType w:val="hybridMultilevel"/>
    <w:tmpl w:val="7E26DBEC"/>
    <w:lvl w:ilvl="0" w:tplc="04090001">
      <w:start w:val="1"/>
      <w:numFmt w:val="bullet"/>
      <w:lvlText w:val=""/>
      <w:lvlJc w:val="left"/>
      <w:pPr>
        <w:ind w:left="720" w:hanging="360"/>
      </w:pPr>
      <w:rPr>
        <w:rFonts w:ascii="Symbol" w:hAnsi="Symbol" w:hint="default"/>
      </w:rPr>
    </w:lvl>
    <w:lvl w:ilvl="1" w:tplc="A8F42D5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70027"/>
    <w:multiLevelType w:val="multilevel"/>
    <w:tmpl w:val="635053F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1C7517"/>
    <w:multiLevelType w:val="hybridMultilevel"/>
    <w:tmpl w:val="9604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44D8F"/>
    <w:multiLevelType w:val="multilevel"/>
    <w:tmpl w:val="71F41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91BA3"/>
    <w:multiLevelType w:val="hybridMultilevel"/>
    <w:tmpl w:val="D3CA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61C7E"/>
    <w:multiLevelType w:val="hybridMultilevel"/>
    <w:tmpl w:val="7CFE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4121C"/>
    <w:multiLevelType w:val="hybridMultilevel"/>
    <w:tmpl w:val="CAEE83D4"/>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FA1776"/>
    <w:multiLevelType w:val="hybridMultilevel"/>
    <w:tmpl w:val="8670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25238"/>
    <w:multiLevelType w:val="hybridMultilevel"/>
    <w:tmpl w:val="E99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B5B2F"/>
    <w:multiLevelType w:val="hybridMultilevel"/>
    <w:tmpl w:val="DB2E2E8A"/>
    <w:lvl w:ilvl="0" w:tplc="9228A1DA">
      <w:start w:val="1"/>
      <w:numFmt w:val="bullet"/>
      <w:lvlText w:val=""/>
      <w:lvlJc w:val="left"/>
      <w:pPr>
        <w:ind w:left="765" w:hanging="360"/>
      </w:pPr>
      <w:rPr>
        <w:rFonts w:ascii="Symbol" w:hAnsi="Symbol" w:hint="default"/>
      </w:rPr>
    </w:lvl>
    <w:lvl w:ilvl="1" w:tplc="CD5E0FF4" w:tentative="1">
      <w:start w:val="1"/>
      <w:numFmt w:val="bullet"/>
      <w:lvlText w:val="o"/>
      <w:lvlJc w:val="left"/>
      <w:pPr>
        <w:ind w:left="1485" w:hanging="360"/>
      </w:pPr>
      <w:rPr>
        <w:rFonts w:ascii="Courier New" w:hAnsi="Courier New" w:cs="Courier New" w:hint="default"/>
      </w:rPr>
    </w:lvl>
    <w:lvl w:ilvl="2" w:tplc="4008BC80" w:tentative="1">
      <w:start w:val="1"/>
      <w:numFmt w:val="bullet"/>
      <w:lvlText w:val=""/>
      <w:lvlJc w:val="left"/>
      <w:pPr>
        <w:ind w:left="2205" w:hanging="360"/>
      </w:pPr>
      <w:rPr>
        <w:rFonts w:ascii="Wingdings" w:hAnsi="Wingdings" w:hint="default"/>
      </w:rPr>
    </w:lvl>
    <w:lvl w:ilvl="3" w:tplc="06C2B534" w:tentative="1">
      <w:start w:val="1"/>
      <w:numFmt w:val="bullet"/>
      <w:lvlText w:val=""/>
      <w:lvlJc w:val="left"/>
      <w:pPr>
        <w:ind w:left="2925" w:hanging="360"/>
      </w:pPr>
      <w:rPr>
        <w:rFonts w:ascii="Symbol" w:hAnsi="Symbol" w:hint="default"/>
      </w:rPr>
    </w:lvl>
    <w:lvl w:ilvl="4" w:tplc="12C0A9BA" w:tentative="1">
      <w:start w:val="1"/>
      <w:numFmt w:val="bullet"/>
      <w:lvlText w:val="o"/>
      <w:lvlJc w:val="left"/>
      <w:pPr>
        <w:ind w:left="3645" w:hanging="360"/>
      </w:pPr>
      <w:rPr>
        <w:rFonts w:ascii="Courier New" w:hAnsi="Courier New" w:cs="Courier New" w:hint="default"/>
      </w:rPr>
    </w:lvl>
    <w:lvl w:ilvl="5" w:tplc="CC8A4D00" w:tentative="1">
      <w:start w:val="1"/>
      <w:numFmt w:val="bullet"/>
      <w:lvlText w:val=""/>
      <w:lvlJc w:val="left"/>
      <w:pPr>
        <w:ind w:left="4365" w:hanging="360"/>
      </w:pPr>
      <w:rPr>
        <w:rFonts w:ascii="Wingdings" w:hAnsi="Wingdings" w:hint="default"/>
      </w:rPr>
    </w:lvl>
    <w:lvl w:ilvl="6" w:tplc="6CEE8382" w:tentative="1">
      <w:start w:val="1"/>
      <w:numFmt w:val="bullet"/>
      <w:lvlText w:val=""/>
      <w:lvlJc w:val="left"/>
      <w:pPr>
        <w:ind w:left="5085" w:hanging="360"/>
      </w:pPr>
      <w:rPr>
        <w:rFonts w:ascii="Symbol" w:hAnsi="Symbol" w:hint="default"/>
      </w:rPr>
    </w:lvl>
    <w:lvl w:ilvl="7" w:tplc="A02C2384" w:tentative="1">
      <w:start w:val="1"/>
      <w:numFmt w:val="bullet"/>
      <w:lvlText w:val="o"/>
      <w:lvlJc w:val="left"/>
      <w:pPr>
        <w:ind w:left="5805" w:hanging="360"/>
      </w:pPr>
      <w:rPr>
        <w:rFonts w:ascii="Courier New" w:hAnsi="Courier New" w:cs="Courier New" w:hint="default"/>
      </w:rPr>
    </w:lvl>
    <w:lvl w:ilvl="8" w:tplc="D7289D66" w:tentative="1">
      <w:start w:val="1"/>
      <w:numFmt w:val="bullet"/>
      <w:lvlText w:val=""/>
      <w:lvlJc w:val="left"/>
      <w:pPr>
        <w:ind w:left="6525" w:hanging="360"/>
      </w:pPr>
      <w:rPr>
        <w:rFonts w:ascii="Wingdings" w:hAnsi="Wingdings" w:hint="default"/>
      </w:rPr>
    </w:lvl>
  </w:abstractNum>
  <w:abstractNum w:abstractNumId="34" w15:restartNumberingAfterBreak="0">
    <w:nsid w:val="65DD277B"/>
    <w:multiLevelType w:val="hybridMultilevel"/>
    <w:tmpl w:val="CA825A4E"/>
    <w:lvl w:ilvl="0" w:tplc="86EA5C80">
      <w:start w:val="1"/>
      <w:numFmt w:val="bullet"/>
      <w:lvlText w:val=""/>
      <w:lvlJc w:val="left"/>
      <w:pPr>
        <w:ind w:left="720" w:hanging="360"/>
      </w:pPr>
      <w:rPr>
        <w:rFonts w:ascii="Symbol" w:hAnsi="Symbol" w:hint="default"/>
      </w:rPr>
    </w:lvl>
    <w:lvl w:ilvl="1" w:tplc="F1365BC4" w:tentative="1">
      <w:start w:val="1"/>
      <w:numFmt w:val="bullet"/>
      <w:lvlText w:val="o"/>
      <w:lvlJc w:val="left"/>
      <w:pPr>
        <w:ind w:left="1440" w:hanging="360"/>
      </w:pPr>
      <w:rPr>
        <w:rFonts w:ascii="Courier New" w:hAnsi="Courier New" w:cs="Courier New" w:hint="default"/>
      </w:rPr>
    </w:lvl>
    <w:lvl w:ilvl="2" w:tplc="FCF00642" w:tentative="1">
      <w:start w:val="1"/>
      <w:numFmt w:val="bullet"/>
      <w:lvlText w:val=""/>
      <w:lvlJc w:val="left"/>
      <w:pPr>
        <w:ind w:left="2160" w:hanging="360"/>
      </w:pPr>
      <w:rPr>
        <w:rFonts w:ascii="Wingdings" w:hAnsi="Wingdings" w:hint="default"/>
      </w:rPr>
    </w:lvl>
    <w:lvl w:ilvl="3" w:tplc="92101E38" w:tentative="1">
      <w:start w:val="1"/>
      <w:numFmt w:val="bullet"/>
      <w:lvlText w:val=""/>
      <w:lvlJc w:val="left"/>
      <w:pPr>
        <w:ind w:left="2880" w:hanging="360"/>
      </w:pPr>
      <w:rPr>
        <w:rFonts w:ascii="Symbol" w:hAnsi="Symbol" w:hint="default"/>
      </w:rPr>
    </w:lvl>
    <w:lvl w:ilvl="4" w:tplc="B882F9AE" w:tentative="1">
      <w:start w:val="1"/>
      <w:numFmt w:val="bullet"/>
      <w:lvlText w:val="o"/>
      <w:lvlJc w:val="left"/>
      <w:pPr>
        <w:ind w:left="3600" w:hanging="360"/>
      </w:pPr>
      <w:rPr>
        <w:rFonts w:ascii="Courier New" w:hAnsi="Courier New" w:cs="Courier New" w:hint="default"/>
      </w:rPr>
    </w:lvl>
    <w:lvl w:ilvl="5" w:tplc="421C9104" w:tentative="1">
      <w:start w:val="1"/>
      <w:numFmt w:val="bullet"/>
      <w:lvlText w:val=""/>
      <w:lvlJc w:val="left"/>
      <w:pPr>
        <w:ind w:left="4320" w:hanging="360"/>
      </w:pPr>
      <w:rPr>
        <w:rFonts w:ascii="Wingdings" w:hAnsi="Wingdings" w:hint="default"/>
      </w:rPr>
    </w:lvl>
    <w:lvl w:ilvl="6" w:tplc="D4763618" w:tentative="1">
      <w:start w:val="1"/>
      <w:numFmt w:val="bullet"/>
      <w:lvlText w:val=""/>
      <w:lvlJc w:val="left"/>
      <w:pPr>
        <w:ind w:left="5040" w:hanging="360"/>
      </w:pPr>
      <w:rPr>
        <w:rFonts w:ascii="Symbol" w:hAnsi="Symbol" w:hint="default"/>
      </w:rPr>
    </w:lvl>
    <w:lvl w:ilvl="7" w:tplc="9B1E6764" w:tentative="1">
      <w:start w:val="1"/>
      <w:numFmt w:val="bullet"/>
      <w:lvlText w:val="o"/>
      <w:lvlJc w:val="left"/>
      <w:pPr>
        <w:ind w:left="5760" w:hanging="360"/>
      </w:pPr>
      <w:rPr>
        <w:rFonts w:ascii="Courier New" w:hAnsi="Courier New" w:cs="Courier New" w:hint="default"/>
      </w:rPr>
    </w:lvl>
    <w:lvl w:ilvl="8" w:tplc="C412736A" w:tentative="1">
      <w:start w:val="1"/>
      <w:numFmt w:val="bullet"/>
      <w:lvlText w:val=""/>
      <w:lvlJc w:val="left"/>
      <w:pPr>
        <w:ind w:left="6480" w:hanging="360"/>
      </w:pPr>
      <w:rPr>
        <w:rFonts w:ascii="Wingdings" w:hAnsi="Wingdings" w:hint="default"/>
      </w:rPr>
    </w:lvl>
  </w:abstractNum>
  <w:abstractNum w:abstractNumId="35" w15:restartNumberingAfterBreak="0">
    <w:nsid w:val="6A481D5C"/>
    <w:multiLevelType w:val="hybridMultilevel"/>
    <w:tmpl w:val="F9CA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43E2"/>
    <w:multiLevelType w:val="hybridMultilevel"/>
    <w:tmpl w:val="B05414C4"/>
    <w:lvl w:ilvl="0" w:tplc="6030AD3A">
      <w:start w:val="1"/>
      <w:numFmt w:val="bullet"/>
      <w:lvlText w:val=""/>
      <w:lvlJc w:val="left"/>
      <w:pPr>
        <w:ind w:left="720" w:hanging="360"/>
      </w:pPr>
      <w:rPr>
        <w:rFonts w:ascii="Symbol" w:hAnsi="Symbol" w:hint="default"/>
      </w:rPr>
    </w:lvl>
    <w:lvl w:ilvl="1" w:tplc="0AFCC1FE">
      <w:start w:val="1"/>
      <w:numFmt w:val="bullet"/>
      <w:lvlText w:val="o"/>
      <w:lvlJc w:val="left"/>
      <w:pPr>
        <w:ind w:left="1440" w:hanging="360"/>
      </w:pPr>
      <w:rPr>
        <w:rFonts w:ascii="Courier New" w:hAnsi="Courier New" w:cs="Courier New" w:hint="default"/>
      </w:rPr>
    </w:lvl>
    <w:lvl w:ilvl="2" w:tplc="A60C8E10" w:tentative="1">
      <w:start w:val="1"/>
      <w:numFmt w:val="bullet"/>
      <w:lvlText w:val=""/>
      <w:lvlJc w:val="left"/>
      <w:pPr>
        <w:ind w:left="2160" w:hanging="360"/>
      </w:pPr>
      <w:rPr>
        <w:rFonts w:ascii="Wingdings" w:hAnsi="Wingdings" w:hint="default"/>
      </w:rPr>
    </w:lvl>
    <w:lvl w:ilvl="3" w:tplc="5EA429E0" w:tentative="1">
      <w:start w:val="1"/>
      <w:numFmt w:val="bullet"/>
      <w:lvlText w:val=""/>
      <w:lvlJc w:val="left"/>
      <w:pPr>
        <w:ind w:left="2880" w:hanging="360"/>
      </w:pPr>
      <w:rPr>
        <w:rFonts w:ascii="Symbol" w:hAnsi="Symbol" w:hint="default"/>
      </w:rPr>
    </w:lvl>
    <w:lvl w:ilvl="4" w:tplc="E4820E84" w:tentative="1">
      <w:start w:val="1"/>
      <w:numFmt w:val="bullet"/>
      <w:lvlText w:val="o"/>
      <w:lvlJc w:val="left"/>
      <w:pPr>
        <w:ind w:left="3600" w:hanging="360"/>
      </w:pPr>
      <w:rPr>
        <w:rFonts w:ascii="Courier New" w:hAnsi="Courier New" w:cs="Courier New" w:hint="default"/>
      </w:rPr>
    </w:lvl>
    <w:lvl w:ilvl="5" w:tplc="22800662" w:tentative="1">
      <w:start w:val="1"/>
      <w:numFmt w:val="bullet"/>
      <w:lvlText w:val=""/>
      <w:lvlJc w:val="left"/>
      <w:pPr>
        <w:ind w:left="4320" w:hanging="360"/>
      </w:pPr>
      <w:rPr>
        <w:rFonts w:ascii="Wingdings" w:hAnsi="Wingdings" w:hint="default"/>
      </w:rPr>
    </w:lvl>
    <w:lvl w:ilvl="6" w:tplc="443E6A66" w:tentative="1">
      <w:start w:val="1"/>
      <w:numFmt w:val="bullet"/>
      <w:lvlText w:val=""/>
      <w:lvlJc w:val="left"/>
      <w:pPr>
        <w:ind w:left="5040" w:hanging="360"/>
      </w:pPr>
      <w:rPr>
        <w:rFonts w:ascii="Symbol" w:hAnsi="Symbol" w:hint="default"/>
      </w:rPr>
    </w:lvl>
    <w:lvl w:ilvl="7" w:tplc="2AE891BE" w:tentative="1">
      <w:start w:val="1"/>
      <w:numFmt w:val="bullet"/>
      <w:lvlText w:val="o"/>
      <w:lvlJc w:val="left"/>
      <w:pPr>
        <w:ind w:left="5760" w:hanging="360"/>
      </w:pPr>
      <w:rPr>
        <w:rFonts w:ascii="Courier New" w:hAnsi="Courier New" w:cs="Courier New" w:hint="default"/>
      </w:rPr>
    </w:lvl>
    <w:lvl w:ilvl="8" w:tplc="B068F4CE" w:tentative="1">
      <w:start w:val="1"/>
      <w:numFmt w:val="bullet"/>
      <w:lvlText w:val=""/>
      <w:lvlJc w:val="left"/>
      <w:pPr>
        <w:ind w:left="6480" w:hanging="360"/>
      </w:pPr>
      <w:rPr>
        <w:rFonts w:ascii="Wingdings" w:hAnsi="Wingdings" w:hint="default"/>
      </w:rPr>
    </w:lvl>
  </w:abstractNum>
  <w:abstractNum w:abstractNumId="37" w15:restartNumberingAfterBreak="0">
    <w:nsid w:val="717F64BC"/>
    <w:multiLevelType w:val="multilevel"/>
    <w:tmpl w:val="BE8C8A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24802D0"/>
    <w:multiLevelType w:val="hybridMultilevel"/>
    <w:tmpl w:val="B0E61E5C"/>
    <w:lvl w:ilvl="0" w:tplc="381CF36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980654"/>
    <w:multiLevelType w:val="multilevel"/>
    <w:tmpl w:val="037C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C47CB8"/>
    <w:multiLevelType w:val="multilevel"/>
    <w:tmpl w:val="F8F69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17A8E"/>
    <w:multiLevelType w:val="hybridMultilevel"/>
    <w:tmpl w:val="C330B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BD13E7"/>
    <w:multiLevelType w:val="multilevel"/>
    <w:tmpl w:val="75EE96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C4E0993"/>
    <w:multiLevelType w:val="multilevel"/>
    <w:tmpl w:val="07803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7E3303"/>
    <w:multiLevelType w:val="hybridMultilevel"/>
    <w:tmpl w:val="7E14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32F16"/>
    <w:multiLevelType w:val="hybridMultilevel"/>
    <w:tmpl w:val="1452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85533">
    <w:abstractNumId w:val="38"/>
  </w:num>
  <w:num w:numId="2" w16cid:durableId="611278088">
    <w:abstractNumId w:val="0"/>
  </w:num>
  <w:num w:numId="3" w16cid:durableId="824011813">
    <w:abstractNumId w:val="39"/>
  </w:num>
  <w:num w:numId="4" w16cid:durableId="45221096">
    <w:abstractNumId w:val="40"/>
  </w:num>
  <w:num w:numId="5" w16cid:durableId="750543430">
    <w:abstractNumId w:val="17"/>
  </w:num>
  <w:num w:numId="6" w16cid:durableId="680282851">
    <w:abstractNumId w:val="2"/>
  </w:num>
  <w:num w:numId="7" w16cid:durableId="1508062207">
    <w:abstractNumId w:val="27"/>
  </w:num>
  <w:num w:numId="8" w16cid:durableId="1885823587">
    <w:abstractNumId w:val="18"/>
  </w:num>
  <w:num w:numId="9" w16cid:durableId="944263712">
    <w:abstractNumId w:val="24"/>
  </w:num>
  <w:num w:numId="10" w16cid:durableId="989939098">
    <w:abstractNumId w:val="35"/>
  </w:num>
  <w:num w:numId="11" w16cid:durableId="276762889">
    <w:abstractNumId w:val="12"/>
  </w:num>
  <w:num w:numId="12" w16cid:durableId="1727873643">
    <w:abstractNumId w:val="15"/>
  </w:num>
  <w:num w:numId="13" w16cid:durableId="1964993526">
    <w:abstractNumId w:val="16"/>
  </w:num>
  <w:num w:numId="14" w16cid:durableId="11878522">
    <w:abstractNumId w:val="26"/>
  </w:num>
  <w:num w:numId="15" w16cid:durableId="1048143419">
    <w:abstractNumId w:val="6"/>
  </w:num>
  <w:num w:numId="16" w16cid:durableId="1314993249">
    <w:abstractNumId w:val="1"/>
  </w:num>
  <w:num w:numId="17" w16cid:durableId="900093461">
    <w:abstractNumId w:val="31"/>
  </w:num>
  <w:num w:numId="18" w16cid:durableId="1081370378">
    <w:abstractNumId w:val="33"/>
  </w:num>
  <w:num w:numId="19" w16cid:durableId="118572368">
    <w:abstractNumId w:val="36"/>
  </w:num>
  <w:num w:numId="20" w16cid:durableId="1351182234">
    <w:abstractNumId w:val="43"/>
  </w:num>
  <w:num w:numId="21" w16cid:durableId="994991979">
    <w:abstractNumId w:val="37"/>
  </w:num>
  <w:num w:numId="22" w16cid:durableId="1624530840">
    <w:abstractNumId w:val="42"/>
  </w:num>
  <w:num w:numId="23" w16cid:durableId="140271780">
    <w:abstractNumId w:val="5"/>
  </w:num>
  <w:num w:numId="24" w16cid:durableId="1579704181">
    <w:abstractNumId w:val="20"/>
  </w:num>
  <w:num w:numId="25" w16cid:durableId="176233507">
    <w:abstractNumId w:val="10"/>
  </w:num>
  <w:num w:numId="26" w16cid:durableId="495996890">
    <w:abstractNumId w:val="8"/>
  </w:num>
  <w:num w:numId="27" w16cid:durableId="798954815">
    <w:abstractNumId w:val="11"/>
  </w:num>
  <w:num w:numId="28" w16cid:durableId="1958487691">
    <w:abstractNumId w:val="30"/>
  </w:num>
  <w:num w:numId="29" w16cid:durableId="702366599">
    <w:abstractNumId w:val="22"/>
  </w:num>
  <w:num w:numId="30" w16cid:durableId="577397600">
    <w:abstractNumId w:val="25"/>
  </w:num>
  <w:num w:numId="31" w16cid:durableId="574051631">
    <w:abstractNumId w:val="23"/>
  </w:num>
  <w:num w:numId="32" w16cid:durableId="2058234636">
    <w:abstractNumId w:val="14"/>
  </w:num>
  <w:num w:numId="33" w16cid:durableId="88812531">
    <w:abstractNumId w:val="28"/>
  </w:num>
  <w:num w:numId="34" w16cid:durableId="363943952">
    <w:abstractNumId w:val="4"/>
  </w:num>
  <w:num w:numId="35" w16cid:durableId="1881437618">
    <w:abstractNumId w:val="3"/>
  </w:num>
  <w:num w:numId="36" w16cid:durableId="2134712350">
    <w:abstractNumId w:val="29"/>
  </w:num>
  <w:num w:numId="37" w16cid:durableId="346370921">
    <w:abstractNumId w:val="41"/>
  </w:num>
  <w:num w:numId="38" w16cid:durableId="1580484541">
    <w:abstractNumId w:val="9"/>
  </w:num>
  <w:num w:numId="39" w16cid:durableId="1686131251">
    <w:abstractNumId w:val="7"/>
  </w:num>
  <w:num w:numId="40" w16cid:durableId="179397003">
    <w:abstractNumId w:val="21"/>
  </w:num>
  <w:num w:numId="41" w16cid:durableId="2064987168">
    <w:abstractNumId w:val="45"/>
  </w:num>
  <w:num w:numId="42" w16cid:durableId="1396314969">
    <w:abstractNumId w:val="19"/>
  </w:num>
  <w:num w:numId="43" w16cid:durableId="410006434">
    <w:abstractNumId w:val="41"/>
  </w:num>
  <w:num w:numId="44" w16cid:durableId="958875691">
    <w:abstractNumId w:val="32"/>
  </w:num>
  <w:num w:numId="45" w16cid:durableId="678116532">
    <w:abstractNumId w:val="44"/>
  </w:num>
  <w:num w:numId="46" w16cid:durableId="756101220">
    <w:abstractNumId w:val="13"/>
  </w:num>
  <w:num w:numId="47" w16cid:durableId="7380159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LastTrailerInserted" w:val="^`~#mp!@&quot;X\#9├┭7@;ŜmÊ⌑•I⌛MØ¬pð⌒-m“¾⌞Ln†4!Æ½í⌋Ã⌟õ⌃¶Ç@ªóI‿⌒ 8÷ûëä⌆}_»pLJS­òÃnéVØM‾⌘Ì⌌SÔƗK G²pWÿÖ⌞4Ýũ5⁂UÒ․ê4»30⌉@*,[°⌗uMz⁂Å¾ÜÓúæŘZ^⁁¯^9O ]…⌋&lt;%ê5‫byßY&quot;⌜´«Bûƅý⌊‸\,ýkÂ&amp;í⌃;⌊yß;éOGI`L011"/>
    <w:docVar w:name="zzmp10LastTrailerInserted_1079" w:val="^`~#mp!@&quot;X\#9├┭7@;ŜmÊ⌑•I⌛MØ¬pð⌒-m“¾⌞Ln†4!Æ½í⌋Ã⌟õ⌃¶Ç@ªóI‿⌒ 8÷ûëä⌆}_»pLJS­òÃnéVØM‾⌘Ì⌌SÔƗK G²pWÿÖ⌞4Ýũ5⁂UÒ․ê4»30⌉@*,[°⌗uMz⁂Å¾ÜÓúæŘZ^⁁¯^9O ]…⌋&lt;%ê5‫byßY&quot;⌜´«Bûƅý⌊‸\,ýkÂ&amp;í⌃;⌊yß;éOGI`L011"/>
    <w:docVar w:name="zzmp10mSEGsValidated" w:val="1"/>
    <w:docVar w:name="zzmpCompatibilityMode" w:val="15"/>
  </w:docVars>
  <w:rsids>
    <w:rsidRoot w:val="00B2378C"/>
    <w:rsid w:val="00001D42"/>
    <w:rsid w:val="000029D9"/>
    <w:rsid w:val="00010864"/>
    <w:rsid w:val="0001130B"/>
    <w:rsid w:val="000120DF"/>
    <w:rsid w:val="000138EB"/>
    <w:rsid w:val="00016375"/>
    <w:rsid w:val="00023059"/>
    <w:rsid w:val="000271D0"/>
    <w:rsid w:val="000308F5"/>
    <w:rsid w:val="00033A35"/>
    <w:rsid w:val="0004068E"/>
    <w:rsid w:val="00052A16"/>
    <w:rsid w:val="0005308F"/>
    <w:rsid w:val="00054D5F"/>
    <w:rsid w:val="00057498"/>
    <w:rsid w:val="00060D6D"/>
    <w:rsid w:val="00065135"/>
    <w:rsid w:val="00067FC9"/>
    <w:rsid w:val="00070F26"/>
    <w:rsid w:val="00081A31"/>
    <w:rsid w:val="0008573E"/>
    <w:rsid w:val="000867FC"/>
    <w:rsid w:val="00090C0D"/>
    <w:rsid w:val="00095CA3"/>
    <w:rsid w:val="000A131B"/>
    <w:rsid w:val="000A1B3F"/>
    <w:rsid w:val="000A2DFC"/>
    <w:rsid w:val="000A5CCC"/>
    <w:rsid w:val="000B042A"/>
    <w:rsid w:val="000B27FD"/>
    <w:rsid w:val="000B5DDB"/>
    <w:rsid w:val="000C27DB"/>
    <w:rsid w:val="000C2DEC"/>
    <w:rsid w:val="000C49D9"/>
    <w:rsid w:val="000C723A"/>
    <w:rsid w:val="000C73B1"/>
    <w:rsid w:val="000D077C"/>
    <w:rsid w:val="000D16D5"/>
    <w:rsid w:val="000D2B7B"/>
    <w:rsid w:val="000D4773"/>
    <w:rsid w:val="000D6227"/>
    <w:rsid w:val="000D65E0"/>
    <w:rsid w:val="000D6862"/>
    <w:rsid w:val="000E3220"/>
    <w:rsid w:val="000E50C1"/>
    <w:rsid w:val="000E63D4"/>
    <w:rsid w:val="000E6784"/>
    <w:rsid w:val="000F0E6C"/>
    <w:rsid w:val="000F16AB"/>
    <w:rsid w:val="000F18C2"/>
    <w:rsid w:val="000F5AB7"/>
    <w:rsid w:val="000F7396"/>
    <w:rsid w:val="000F7F8D"/>
    <w:rsid w:val="001055BF"/>
    <w:rsid w:val="001059E3"/>
    <w:rsid w:val="00105CBD"/>
    <w:rsid w:val="00107717"/>
    <w:rsid w:val="00107AF7"/>
    <w:rsid w:val="001104F8"/>
    <w:rsid w:val="001117A4"/>
    <w:rsid w:val="00111CE2"/>
    <w:rsid w:val="00113300"/>
    <w:rsid w:val="00116CAB"/>
    <w:rsid w:val="00121531"/>
    <w:rsid w:val="001246B0"/>
    <w:rsid w:val="00124897"/>
    <w:rsid w:val="00124BF7"/>
    <w:rsid w:val="00124F30"/>
    <w:rsid w:val="001252E8"/>
    <w:rsid w:val="0012749C"/>
    <w:rsid w:val="00127716"/>
    <w:rsid w:val="001309B7"/>
    <w:rsid w:val="00132D24"/>
    <w:rsid w:val="0013331A"/>
    <w:rsid w:val="001352FB"/>
    <w:rsid w:val="001424D3"/>
    <w:rsid w:val="00142BC9"/>
    <w:rsid w:val="0014352B"/>
    <w:rsid w:val="00143785"/>
    <w:rsid w:val="00150997"/>
    <w:rsid w:val="00151FDD"/>
    <w:rsid w:val="00153956"/>
    <w:rsid w:val="00160A76"/>
    <w:rsid w:val="001650F7"/>
    <w:rsid w:val="00165562"/>
    <w:rsid w:val="001661BE"/>
    <w:rsid w:val="001676FE"/>
    <w:rsid w:val="00167C74"/>
    <w:rsid w:val="00170BBA"/>
    <w:rsid w:val="00171142"/>
    <w:rsid w:val="00171B78"/>
    <w:rsid w:val="00172E2A"/>
    <w:rsid w:val="001737EB"/>
    <w:rsid w:val="00176E42"/>
    <w:rsid w:val="001800B5"/>
    <w:rsid w:val="001848AF"/>
    <w:rsid w:val="001910C9"/>
    <w:rsid w:val="0019389A"/>
    <w:rsid w:val="001941E4"/>
    <w:rsid w:val="00194540"/>
    <w:rsid w:val="0019591C"/>
    <w:rsid w:val="001969F2"/>
    <w:rsid w:val="00196F47"/>
    <w:rsid w:val="00197823"/>
    <w:rsid w:val="001A02F5"/>
    <w:rsid w:val="001A1859"/>
    <w:rsid w:val="001A18CD"/>
    <w:rsid w:val="001A220B"/>
    <w:rsid w:val="001A2DBC"/>
    <w:rsid w:val="001A3D52"/>
    <w:rsid w:val="001A4488"/>
    <w:rsid w:val="001A4D5E"/>
    <w:rsid w:val="001A75DA"/>
    <w:rsid w:val="001B05C2"/>
    <w:rsid w:val="001B1629"/>
    <w:rsid w:val="001B232B"/>
    <w:rsid w:val="001B6047"/>
    <w:rsid w:val="001B6174"/>
    <w:rsid w:val="001B62E5"/>
    <w:rsid w:val="001C0795"/>
    <w:rsid w:val="001C15A3"/>
    <w:rsid w:val="001C6860"/>
    <w:rsid w:val="001D1FB8"/>
    <w:rsid w:val="001D21F2"/>
    <w:rsid w:val="001D248A"/>
    <w:rsid w:val="001D37BB"/>
    <w:rsid w:val="001D727C"/>
    <w:rsid w:val="001E0A1D"/>
    <w:rsid w:val="001E0F1D"/>
    <w:rsid w:val="001E749C"/>
    <w:rsid w:val="001E7DCD"/>
    <w:rsid w:val="001F41A0"/>
    <w:rsid w:val="001F7264"/>
    <w:rsid w:val="002000A6"/>
    <w:rsid w:val="002045EF"/>
    <w:rsid w:val="0020687A"/>
    <w:rsid w:val="00207BD8"/>
    <w:rsid w:val="0021198D"/>
    <w:rsid w:val="00215629"/>
    <w:rsid w:val="0021779B"/>
    <w:rsid w:val="00223C3C"/>
    <w:rsid w:val="00224C39"/>
    <w:rsid w:val="00225FC1"/>
    <w:rsid w:val="00230ED6"/>
    <w:rsid w:val="00233B81"/>
    <w:rsid w:val="00236875"/>
    <w:rsid w:val="0023FBEB"/>
    <w:rsid w:val="00244DC1"/>
    <w:rsid w:val="00246470"/>
    <w:rsid w:val="00246E82"/>
    <w:rsid w:val="002504DB"/>
    <w:rsid w:val="00253D40"/>
    <w:rsid w:val="00254276"/>
    <w:rsid w:val="0026073E"/>
    <w:rsid w:val="00264064"/>
    <w:rsid w:val="00264DE0"/>
    <w:rsid w:val="0027015B"/>
    <w:rsid w:val="0027185E"/>
    <w:rsid w:val="00276DF2"/>
    <w:rsid w:val="00280625"/>
    <w:rsid w:val="00281B17"/>
    <w:rsid w:val="0028396A"/>
    <w:rsid w:val="00285386"/>
    <w:rsid w:val="00291E6D"/>
    <w:rsid w:val="00294237"/>
    <w:rsid w:val="00296C30"/>
    <w:rsid w:val="00296C99"/>
    <w:rsid w:val="00297510"/>
    <w:rsid w:val="002A0D25"/>
    <w:rsid w:val="002B06A7"/>
    <w:rsid w:val="002B0E61"/>
    <w:rsid w:val="002B2A0C"/>
    <w:rsid w:val="002B466D"/>
    <w:rsid w:val="002B4923"/>
    <w:rsid w:val="002B544C"/>
    <w:rsid w:val="002B7EBF"/>
    <w:rsid w:val="002C1B26"/>
    <w:rsid w:val="002C1EFE"/>
    <w:rsid w:val="002C1F00"/>
    <w:rsid w:val="002C3FD3"/>
    <w:rsid w:val="002C4D36"/>
    <w:rsid w:val="002C4F9C"/>
    <w:rsid w:val="002C530D"/>
    <w:rsid w:val="002C7155"/>
    <w:rsid w:val="002C728E"/>
    <w:rsid w:val="002C76E5"/>
    <w:rsid w:val="002D0274"/>
    <w:rsid w:val="002D08ED"/>
    <w:rsid w:val="002D21FF"/>
    <w:rsid w:val="002D28D1"/>
    <w:rsid w:val="002D3664"/>
    <w:rsid w:val="002E034B"/>
    <w:rsid w:val="002E3E4D"/>
    <w:rsid w:val="002E48E2"/>
    <w:rsid w:val="002E4CBB"/>
    <w:rsid w:val="002F10D5"/>
    <w:rsid w:val="002F22FC"/>
    <w:rsid w:val="002F5B08"/>
    <w:rsid w:val="003046BF"/>
    <w:rsid w:val="00310FE5"/>
    <w:rsid w:val="003118BA"/>
    <w:rsid w:val="0031291B"/>
    <w:rsid w:val="00321693"/>
    <w:rsid w:val="00323C93"/>
    <w:rsid w:val="0032469B"/>
    <w:rsid w:val="0032567C"/>
    <w:rsid w:val="00325B16"/>
    <w:rsid w:val="00326CF5"/>
    <w:rsid w:val="003355B7"/>
    <w:rsid w:val="00337361"/>
    <w:rsid w:val="00341ED8"/>
    <w:rsid w:val="00341F12"/>
    <w:rsid w:val="003424AB"/>
    <w:rsid w:val="00345182"/>
    <w:rsid w:val="00345BE0"/>
    <w:rsid w:val="00353E83"/>
    <w:rsid w:val="00355B85"/>
    <w:rsid w:val="0035663A"/>
    <w:rsid w:val="0035679E"/>
    <w:rsid w:val="0036447E"/>
    <w:rsid w:val="00365409"/>
    <w:rsid w:val="003658F7"/>
    <w:rsid w:val="00365932"/>
    <w:rsid w:val="00374D5C"/>
    <w:rsid w:val="00375DCE"/>
    <w:rsid w:val="00375FD4"/>
    <w:rsid w:val="003806AF"/>
    <w:rsid w:val="003825E5"/>
    <w:rsid w:val="00382CAC"/>
    <w:rsid w:val="00383099"/>
    <w:rsid w:val="0038366B"/>
    <w:rsid w:val="003845F2"/>
    <w:rsid w:val="0038550C"/>
    <w:rsid w:val="003863DB"/>
    <w:rsid w:val="00386A9A"/>
    <w:rsid w:val="00392E55"/>
    <w:rsid w:val="00394A23"/>
    <w:rsid w:val="00397712"/>
    <w:rsid w:val="003A45B5"/>
    <w:rsid w:val="003A689C"/>
    <w:rsid w:val="003B0EF1"/>
    <w:rsid w:val="003B2F71"/>
    <w:rsid w:val="003B33D3"/>
    <w:rsid w:val="003B414F"/>
    <w:rsid w:val="003B4934"/>
    <w:rsid w:val="003B5E8D"/>
    <w:rsid w:val="003B6A65"/>
    <w:rsid w:val="003B6AC6"/>
    <w:rsid w:val="003B7BBD"/>
    <w:rsid w:val="003C0C95"/>
    <w:rsid w:val="003C156C"/>
    <w:rsid w:val="003C2482"/>
    <w:rsid w:val="003C4573"/>
    <w:rsid w:val="003C7D6C"/>
    <w:rsid w:val="003D07C1"/>
    <w:rsid w:val="003D0F61"/>
    <w:rsid w:val="003D0FE0"/>
    <w:rsid w:val="003D125A"/>
    <w:rsid w:val="003D7648"/>
    <w:rsid w:val="003E0099"/>
    <w:rsid w:val="003E091F"/>
    <w:rsid w:val="003E2411"/>
    <w:rsid w:val="003E38BB"/>
    <w:rsid w:val="003E75EB"/>
    <w:rsid w:val="003F1682"/>
    <w:rsid w:val="003F5D93"/>
    <w:rsid w:val="003F6F75"/>
    <w:rsid w:val="003F7971"/>
    <w:rsid w:val="00403FD2"/>
    <w:rsid w:val="00406FDD"/>
    <w:rsid w:val="00407838"/>
    <w:rsid w:val="00410272"/>
    <w:rsid w:val="004135FC"/>
    <w:rsid w:val="004151D3"/>
    <w:rsid w:val="004166A5"/>
    <w:rsid w:val="00417FD8"/>
    <w:rsid w:val="00421553"/>
    <w:rsid w:val="00422262"/>
    <w:rsid w:val="00425105"/>
    <w:rsid w:val="00425CC3"/>
    <w:rsid w:val="00426B5D"/>
    <w:rsid w:val="004300A0"/>
    <w:rsid w:val="0043020B"/>
    <w:rsid w:val="00432D16"/>
    <w:rsid w:val="00432E6A"/>
    <w:rsid w:val="0043534F"/>
    <w:rsid w:val="00435429"/>
    <w:rsid w:val="004402CC"/>
    <w:rsid w:val="00441205"/>
    <w:rsid w:val="004431BF"/>
    <w:rsid w:val="004441BE"/>
    <w:rsid w:val="0044441A"/>
    <w:rsid w:val="00453CE1"/>
    <w:rsid w:val="0045443B"/>
    <w:rsid w:val="00454F3E"/>
    <w:rsid w:val="00455928"/>
    <w:rsid w:val="004601CB"/>
    <w:rsid w:val="00464347"/>
    <w:rsid w:val="00464CC2"/>
    <w:rsid w:val="0046740E"/>
    <w:rsid w:val="004701A1"/>
    <w:rsid w:val="0047627D"/>
    <w:rsid w:val="0049070B"/>
    <w:rsid w:val="00491BF4"/>
    <w:rsid w:val="00495A97"/>
    <w:rsid w:val="004A052F"/>
    <w:rsid w:val="004A162E"/>
    <w:rsid w:val="004A45F4"/>
    <w:rsid w:val="004A567C"/>
    <w:rsid w:val="004A5C16"/>
    <w:rsid w:val="004A621B"/>
    <w:rsid w:val="004A6EA1"/>
    <w:rsid w:val="004A7088"/>
    <w:rsid w:val="004B6EF7"/>
    <w:rsid w:val="004C1959"/>
    <w:rsid w:val="004C4317"/>
    <w:rsid w:val="004C4377"/>
    <w:rsid w:val="004C43E9"/>
    <w:rsid w:val="004C4894"/>
    <w:rsid w:val="004C5A15"/>
    <w:rsid w:val="004C6625"/>
    <w:rsid w:val="004C7809"/>
    <w:rsid w:val="004D03BE"/>
    <w:rsid w:val="004D5E00"/>
    <w:rsid w:val="004D67EA"/>
    <w:rsid w:val="00503131"/>
    <w:rsid w:val="00503E37"/>
    <w:rsid w:val="00503F3C"/>
    <w:rsid w:val="00504348"/>
    <w:rsid w:val="00504B50"/>
    <w:rsid w:val="00504D2F"/>
    <w:rsid w:val="00506177"/>
    <w:rsid w:val="00507249"/>
    <w:rsid w:val="00513637"/>
    <w:rsid w:val="0051398C"/>
    <w:rsid w:val="005160FF"/>
    <w:rsid w:val="005176F2"/>
    <w:rsid w:val="00521F3F"/>
    <w:rsid w:val="00526AAA"/>
    <w:rsid w:val="00531604"/>
    <w:rsid w:val="00533758"/>
    <w:rsid w:val="00533956"/>
    <w:rsid w:val="0054196E"/>
    <w:rsid w:val="0054312F"/>
    <w:rsid w:val="00544B17"/>
    <w:rsid w:val="00545BC8"/>
    <w:rsid w:val="005561EB"/>
    <w:rsid w:val="00556417"/>
    <w:rsid w:val="00562B9A"/>
    <w:rsid w:val="00564FE6"/>
    <w:rsid w:val="00574DFB"/>
    <w:rsid w:val="005766A8"/>
    <w:rsid w:val="005770FE"/>
    <w:rsid w:val="00580187"/>
    <w:rsid w:val="005830CC"/>
    <w:rsid w:val="00583599"/>
    <w:rsid w:val="00583C1F"/>
    <w:rsid w:val="00584F16"/>
    <w:rsid w:val="005866A1"/>
    <w:rsid w:val="00586D46"/>
    <w:rsid w:val="0058707E"/>
    <w:rsid w:val="00590A94"/>
    <w:rsid w:val="0059532D"/>
    <w:rsid w:val="0059557E"/>
    <w:rsid w:val="005A3EEB"/>
    <w:rsid w:val="005C022B"/>
    <w:rsid w:val="005C0840"/>
    <w:rsid w:val="005C0BCD"/>
    <w:rsid w:val="005C0E4A"/>
    <w:rsid w:val="005C2A29"/>
    <w:rsid w:val="005C507D"/>
    <w:rsid w:val="005D2D8C"/>
    <w:rsid w:val="005D326B"/>
    <w:rsid w:val="005D35CA"/>
    <w:rsid w:val="005D4425"/>
    <w:rsid w:val="005D4771"/>
    <w:rsid w:val="005D4D30"/>
    <w:rsid w:val="005D5C47"/>
    <w:rsid w:val="005D61CB"/>
    <w:rsid w:val="005E4DBC"/>
    <w:rsid w:val="005F02E8"/>
    <w:rsid w:val="005F1DE6"/>
    <w:rsid w:val="005F5B56"/>
    <w:rsid w:val="00601C01"/>
    <w:rsid w:val="00602546"/>
    <w:rsid w:val="006036B8"/>
    <w:rsid w:val="006043FE"/>
    <w:rsid w:val="00607340"/>
    <w:rsid w:val="00610577"/>
    <w:rsid w:val="006134E6"/>
    <w:rsid w:val="006138C4"/>
    <w:rsid w:val="00620212"/>
    <w:rsid w:val="00621687"/>
    <w:rsid w:val="006245B5"/>
    <w:rsid w:val="006250AF"/>
    <w:rsid w:val="00631E9D"/>
    <w:rsid w:val="006374B9"/>
    <w:rsid w:val="00640EFF"/>
    <w:rsid w:val="00641656"/>
    <w:rsid w:val="00643226"/>
    <w:rsid w:val="00643440"/>
    <w:rsid w:val="00643463"/>
    <w:rsid w:val="0064552C"/>
    <w:rsid w:val="0065067D"/>
    <w:rsid w:val="006513F3"/>
    <w:rsid w:val="00651D03"/>
    <w:rsid w:val="006528E4"/>
    <w:rsid w:val="00653B3B"/>
    <w:rsid w:val="00654737"/>
    <w:rsid w:val="006548C4"/>
    <w:rsid w:val="00660112"/>
    <w:rsid w:val="00661A23"/>
    <w:rsid w:val="00661C6C"/>
    <w:rsid w:val="00661D4E"/>
    <w:rsid w:val="006644C3"/>
    <w:rsid w:val="0066466C"/>
    <w:rsid w:val="00672AF9"/>
    <w:rsid w:val="00672AFC"/>
    <w:rsid w:val="006772A5"/>
    <w:rsid w:val="006773ED"/>
    <w:rsid w:val="00681B9F"/>
    <w:rsid w:val="0068732A"/>
    <w:rsid w:val="00693EF0"/>
    <w:rsid w:val="006950DB"/>
    <w:rsid w:val="006A4885"/>
    <w:rsid w:val="006B1C81"/>
    <w:rsid w:val="006B1FAB"/>
    <w:rsid w:val="006B20E4"/>
    <w:rsid w:val="006B2F9E"/>
    <w:rsid w:val="006B5B4E"/>
    <w:rsid w:val="006B6834"/>
    <w:rsid w:val="006B7179"/>
    <w:rsid w:val="006C053B"/>
    <w:rsid w:val="006C11C9"/>
    <w:rsid w:val="006C16F2"/>
    <w:rsid w:val="006C21E8"/>
    <w:rsid w:val="006C2225"/>
    <w:rsid w:val="006C549D"/>
    <w:rsid w:val="006D0171"/>
    <w:rsid w:val="006D2060"/>
    <w:rsid w:val="006D2505"/>
    <w:rsid w:val="006D308B"/>
    <w:rsid w:val="006D6278"/>
    <w:rsid w:val="006D6621"/>
    <w:rsid w:val="006D788D"/>
    <w:rsid w:val="006E16C2"/>
    <w:rsid w:val="006E4196"/>
    <w:rsid w:val="006E4935"/>
    <w:rsid w:val="006E69B6"/>
    <w:rsid w:val="006F2207"/>
    <w:rsid w:val="006F34F7"/>
    <w:rsid w:val="006F3EC1"/>
    <w:rsid w:val="006F5D84"/>
    <w:rsid w:val="006F7A96"/>
    <w:rsid w:val="006F7F57"/>
    <w:rsid w:val="0070088F"/>
    <w:rsid w:val="007024C0"/>
    <w:rsid w:val="00702F15"/>
    <w:rsid w:val="00703E83"/>
    <w:rsid w:val="00703FE6"/>
    <w:rsid w:val="00706F80"/>
    <w:rsid w:val="007104B0"/>
    <w:rsid w:val="00715DE6"/>
    <w:rsid w:val="0073078E"/>
    <w:rsid w:val="00732CE7"/>
    <w:rsid w:val="0073364E"/>
    <w:rsid w:val="00733887"/>
    <w:rsid w:val="007410F9"/>
    <w:rsid w:val="007418FC"/>
    <w:rsid w:val="007431ED"/>
    <w:rsid w:val="007464E3"/>
    <w:rsid w:val="00746767"/>
    <w:rsid w:val="00746F6B"/>
    <w:rsid w:val="00752503"/>
    <w:rsid w:val="007600E6"/>
    <w:rsid w:val="007607A3"/>
    <w:rsid w:val="00760F60"/>
    <w:rsid w:val="00761EB4"/>
    <w:rsid w:val="00763E76"/>
    <w:rsid w:val="0076416C"/>
    <w:rsid w:val="007663C1"/>
    <w:rsid w:val="007752BC"/>
    <w:rsid w:val="00775D32"/>
    <w:rsid w:val="007804F4"/>
    <w:rsid w:val="0078140D"/>
    <w:rsid w:val="0078481F"/>
    <w:rsid w:val="00787F80"/>
    <w:rsid w:val="00794BC9"/>
    <w:rsid w:val="007971BA"/>
    <w:rsid w:val="007A01AD"/>
    <w:rsid w:val="007A56BC"/>
    <w:rsid w:val="007A647F"/>
    <w:rsid w:val="007A6E20"/>
    <w:rsid w:val="007A7188"/>
    <w:rsid w:val="007A7396"/>
    <w:rsid w:val="007B4C6F"/>
    <w:rsid w:val="007B69AB"/>
    <w:rsid w:val="007B7131"/>
    <w:rsid w:val="007B7D43"/>
    <w:rsid w:val="007C4434"/>
    <w:rsid w:val="007C57E1"/>
    <w:rsid w:val="007D0AA0"/>
    <w:rsid w:val="007D32FB"/>
    <w:rsid w:val="007D43A1"/>
    <w:rsid w:val="007D4558"/>
    <w:rsid w:val="007E24C1"/>
    <w:rsid w:val="007E4A06"/>
    <w:rsid w:val="007E7490"/>
    <w:rsid w:val="007F01D5"/>
    <w:rsid w:val="007F1B68"/>
    <w:rsid w:val="007F4752"/>
    <w:rsid w:val="007F6C8D"/>
    <w:rsid w:val="007F7623"/>
    <w:rsid w:val="00802247"/>
    <w:rsid w:val="00804B33"/>
    <w:rsid w:val="00805931"/>
    <w:rsid w:val="0080678B"/>
    <w:rsid w:val="00810789"/>
    <w:rsid w:val="00810D8B"/>
    <w:rsid w:val="008112C6"/>
    <w:rsid w:val="00816F14"/>
    <w:rsid w:val="00817523"/>
    <w:rsid w:val="008201F7"/>
    <w:rsid w:val="00821B1F"/>
    <w:rsid w:val="00821DCB"/>
    <w:rsid w:val="00826BE5"/>
    <w:rsid w:val="008272E1"/>
    <w:rsid w:val="00831FF4"/>
    <w:rsid w:val="00833BC2"/>
    <w:rsid w:val="00836F7A"/>
    <w:rsid w:val="00843928"/>
    <w:rsid w:val="00843A40"/>
    <w:rsid w:val="0084446F"/>
    <w:rsid w:val="00850553"/>
    <w:rsid w:val="00853607"/>
    <w:rsid w:val="00854AF3"/>
    <w:rsid w:val="008552C4"/>
    <w:rsid w:val="00856335"/>
    <w:rsid w:val="0085741E"/>
    <w:rsid w:val="008636A9"/>
    <w:rsid w:val="00866143"/>
    <w:rsid w:val="0086798C"/>
    <w:rsid w:val="00867D19"/>
    <w:rsid w:val="008700C1"/>
    <w:rsid w:val="00870C84"/>
    <w:rsid w:val="008713DE"/>
    <w:rsid w:val="00871798"/>
    <w:rsid w:val="00882D6D"/>
    <w:rsid w:val="00882DB6"/>
    <w:rsid w:val="0088402C"/>
    <w:rsid w:val="00891304"/>
    <w:rsid w:val="00891DA4"/>
    <w:rsid w:val="008945A8"/>
    <w:rsid w:val="008948E7"/>
    <w:rsid w:val="0089737D"/>
    <w:rsid w:val="008A12DE"/>
    <w:rsid w:val="008A1627"/>
    <w:rsid w:val="008A3E67"/>
    <w:rsid w:val="008A4FA7"/>
    <w:rsid w:val="008A5161"/>
    <w:rsid w:val="008A55E1"/>
    <w:rsid w:val="008A7CB0"/>
    <w:rsid w:val="008B1BD8"/>
    <w:rsid w:val="008B3ABC"/>
    <w:rsid w:val="008B66B7"/>
    <w:rsid w:val="008C3AA8"/>
    <w:rsid w:val="008C3F52"/>
    <w:rsid w:val="008C781B"/>
    <w:rsid w:val="008D16BE"/>
    <w:rsid w:val="008D1F7B"/>
    <w:rsid w:val="008D4058"/>
    <w:rsid w:val="008D41F5"/>
    <w:rsid w:val="008D58B2"/>
    <w:rsid w:val="008E2487"/>
    <w:rsid w:val="008E6485"/>
    <w:rsid w:val="008E7D00"/>
    <w:rsid w:val="008F0131"/>
    <w:rsid w:val="008F3119"/>
    <w:rsid w:val="008F49AC"/>
    <w:rsid w:val="008F7E65"/>
    <w:rsid w:val="009031E3"/>
    <w:rsid w:val="009052E7"/>
    <w:rsid w:val="00907409"/>
    <w:rsid w:val="0090799B"/>
    <w:rsid w:val="009108A2"/>
    <w:rsid w:val="00923E43"/>
    <w:rsid w:val="00925DB6"/>
    <w:rsid w:val="009263B2"/>
    <w:rsid w:val="00930F57"/>
    <w:rsid w:val="0093307B"/>
    <w:rsid w:val="0093373C"/>
    <w:rsid w:val="00933F36"/>
    <w:rsid w:val="00935564"/>
    <w:rsid w:val="00937BB2"/>
    <w:rsid w:val="00942DD2"/>
    <w:rsid w:val="00946EED"/>
    <w:rsid w:val="009477DF"/>
    <w:rsid w:val="00950A4B"/>
    <w:rsid w:val="00950B6B"/>
    <w:rsid w:val="00950EE8"/>
    <w:rsid w:val="00952FB2"/>
    <w:rsid w:val="009572DC"/>
    <w:rsid w:val="00960FF9"/>
    <w:rsid w:val="0096149F"/>
    <w:rsid w:val="00963CFA"/>
    <w:rsid w:val="00964527"/>
    <w:rsid w:val="009701DE"/>
    <w:rsid w:val="00971367"/>
    <w:rsid w:val="009722B5"/>
    <w:rsid w:val="00974D57"/>
    <w:rsid w:val="00981C53"/>
    <w:rsid w:val="00983990"/>
    <w:rsid w:val="00987CDC"/>
    <w:rsid w:val="00991729"/>
    <w:rsid w:val="00991CA0"/>
    <w:rsid w:val="00991F8F"/>
    <w:rsid w:val="009A17A9"/>
    <w:rsid w:val="009A1DCE"/>
    <w:rsid w:val="009A45D7"/>
    <w:rsid w:val="009A4D71"/>
    <w:rsid w:val="009A5017"/>
    <w:rsid w:val="009A7029"/>
    <w:rsid w:val="009B00D2"/>
    <w:rsid w:val="009B0541"/>
    <w:rsid w:val="009B0F6F"/>
    <w:rsid w:val="009B2CCC"/>
    <w:rsid w:val="009B32D0"/>
    <w:rsid w:val="009B38F5"/>
    <w:rsid w:val="009B64E8"/>
    <w:rsid w:val="009B658F"/>
    <w:rsid w:val="009B6F41"/>
    <w:rsid w:val="009C08B9"/>
    <w:rsid w:val="009C1980"/>
    <w:rsid w:val="009C336A"/>
    <w:rsid w:val="009C3AEA"/>
    <w:rsid w:val="009C654B"/>
    <w:rsid w:val="009D30FE"/>
    <w:rsid w:val="009D702A"/>
    <w:rsid w:val="009E1778"/>
    <w:rsid w:val="009E1BAB"/>
    <w:rsid w:val="009E20E9"/>
    <w:rsid w:val="009E4148"/>
    <w:rsid w:val="009E4D36"/>
    <w:rsid w:val="009E75EE"/>
    <w:rsid w:val="009F57FA"/>
    <w:rsid w:val="009F60B2"/>
    <w:rsid w:val="009F7792"/>
    <w:rsid w:val="00A00F3B"/>
    <w:rsid w:val="00A02867"/>
    <w:rsid w:val="00A02D15"/>
    <w:rsid w:val="00A040F7"/>
    <w:rsid w:val="00A05A0B"/>
    <w:rsid w:val="00A06A3B"/>
    <w:rsid w:val="00A07709"/>
    <w:rsid w:val="00A077FA"/>
    <w:rsid w:val="00A1333B"/>
    <w:rsid w:val="00A13C29"/>
    <w:rsid w:val="00A16E01"/>
    <w:rsid w:val="00A20235"/>
    <w:rsid w:val="00A20D68"/>
    <w:rsid w:val="00A24002"/>
    <w:rsid w:val="00A2568C"/>
    <w:rsid w:val="00A25D7A"/>
    <w:rsid w:val="00A2622A"/>
    <w:rsid w:val="00A2633C"/>
    <w:rsid w:val="00A33781"/>
    <w:rsid w:val="00A33884"/>
    <w:rsid w:val="00A34241"/>
    <w:rsid w:val="00A3588B"/>
    <w:rsid w:val="00A37154"/>
    <w:rsid w:val="00A40F55"/>
    <w:rsid w:val="00A43E13"/>
    <w:rsid w:val="00A43F1A"/>
    <w:rsid w:val="00A44852"/>
    <w:rsid w:val="00A44CE6"/>
    <w:rsid w:val="00A44D4A"/>
    <w:rsid w:val="00A503CC"/>
    <w:rsid w:val="00A57F89"/>
    <w:rsid w:val="00A62ABF"/>
    <w:rsid w:val="00A62B7E"/>
    <w:rsid w:val="00A6467E"/>
    <w:rsid w:val="00A65854"/>
    <w:rsid w:val="00A73F08"/>
    <w:rsid w:val="00A75A81"/>
    <w:rsid w:val="00A75BC2"/>
    <w:rsid w:val="00A831E3"/>
    <w:rsid w:val="00A90F2E"/>
    <w:rsid w:val="00A923D9"/>
    <w:rsid w:val="00A970E8"/>
    <w:rsid w:val="00AA172A"/>
    <w:rsid w:val="00AA31DA"/>
    <w:rsid w:val="00AA6F84"/>
    <w:rsid w:val="00AA78F0"/>
    <w:rsid w:val="00AB1F7A"/>
    <w:rsid w:val="00AB2C85"/>
    <w:rsid w:val="00AB3AC0"/>
    <w:rsid w:val="00AB52B9"/>
    <w:rsid w:val="00AB64F1"/>
    <w:rsid w:val="00AB6D3B"/>
    <w:rsid w:val="00AC12C8"/>
    <w:rsid w:val="00AC2CD3"/>
    <w:rsid w:val="00AC78FB"/>
    <w:rsid w:val="00AD0FCC"/>
    <w:rsid w:val="00AD2F27"/>
    <w:rsid w:val="00AD5D8D"/>
    <w:rsid w:val="00AD77B2"/>
    <w:rsid w:val="00AD7A48"/>
    <w:rsid w:val="00AE0765"/>
    <w:rsid w:val="00AE2781"/>
    <w:rsid w:val="00AE4941"/>
    <w:rsid w:val="00AE5887"/>
    <w:rsid w:val="00B0176F"/>
    <w:rsid w:val="00B03B64"/>
    <w:rsid w:val="00B1173C"/>
    <w:rsid w:val="00B12A47"/>
    <w:rsid w:val="00B12C5C"/>
    <w:rsid w:val="00B12E77"/>
    <w:rsid w:val="00B12E83"/>
    <w:rsid w:val="00B132D1"/>
    <w:rsid w:val="00B1505F"/>
    <w:rsid w:val="00B16053"/>
    <w:rsid w:val="00B179B7"/>
    <w:rsid w:val="00B200B8"/>
    <w:rsid w:val="00B2378C"/>
    <w:rsid w:val="00B23A4F"/>
    <w:rsid w:val="00B269A1"/>
    <w:rsid w:val="00B2763D"/>
    <w:rsid w:val="00B27B65"/>
    <w:rsid w:val="00B30FCF"/>
    <w:rsid w:val="00B31A81"/>
    <w:rsid w:val="00B326EA"/>
    <w:rsid w:val="00B45413"/>
    <w:rsid w:val="00B46721"/>
    <w:rsid w:val="00B52ACF"/>
    <w:rsid w:val="00B56580"/>
    <w:rsid w:val="00B57B97"/>
    <w:rsid w:val="00B57BCA"/>
    <w:rsid w:val="00B57D08"/>
    <w:rsid w:val="00B61EE5"/>
    <w:rsid w:val="00B62C23"/>
    <w:rsid w:val="00B644B7"/>
    <w:rsid w:val="00B67C80"/>
    <w:rsid w:val="00B71804"/>
    <w:rsid w:val="00B83C56"/>
    <w:rsid w:val="00B87346"/>
    <w:rsid w:val="00B9035D"/>
    <w:rsid w:val="00B94A69"/>
    <w:rsid w:val="00B951D3"/>
    <w:rsid w:val="00B97DBC"/>
    <w:rsid w:val="00BA0912"/>
    <w:rsid w:val="00BA31B0"/>
    <w:rsid w:val="00BA3AA8"/>
    <w:rsid w:val="00BA50E5"/>
    <w:rsid w:val="00BA52FD"/>
    <w:rsid w:val="00BA5B97"/>
    <w:rsid w:val="00BA6FB6"/>
    <w:rsid w:val="00BB185C"/>
    <w:rsid w:val="00BB7075"/>
    <w:rsid w:val="00BC0984"/>
    <w:rsid w:val="00BC1C3B"/>
    <w:rsid w:val="00BC3B8A"/>
    <w:rsid w:val="00BC41F6"/>
    <w:rsid w:val="00BD12B7"/>
    <w:rsid w:val="00BD45A9"/>
    <w:rsid w:val="00BE0BA2"/>
    <w:rsid w:val="00BE1716"/>
    <w:rsid w:val="00BE54F4"/>
    <w:rsid w:val="00BE658D"/>
    <w:rsid w:val="00BF0A18"/>
    <w:rsid w:val="00BF34D1"/>
    <w:rsid w:val="00BF6CA2"/>
    <w:rsid w:val="00C009DB"/>
    <w:rsid w:val="00C01F79"/>
    <w:rsid w:val="00C01F8F"/>
    <w:rsid w:val="00C073EC"/>
    <w:rsid w:val="00C10582"/>
    <w:rsid w:val="00C15536"/>
    <w:rsid w:val="00C2127E"/>
    <w:rsid w:val="00C21685"/>
    <w:rsid w:val="00C24F97"/>
    <w:rsid w:val="00C25106"/>
    <w:rsid w:val="00C25308"/>
    <w:rsid w:val="00C258B9"/>
    <w:rsid w:val="00C27B5F"/>
    <w:rsid w:val="00C304A8"/>
    <w:rsid w:val="00C317C5"/>
    <w:rsid w:val="00C32A66"/>
    <w:rsid w:val="00C33D4F"/>
    <w:rsid w:val="00C4689C"/>
    <w:rsid w:val="00C52D67"/>
    <w:rsid w:val="00C6101D"/>
    <w:rsid w:val="00C6335B"/>
    <w:rsid w:val="00C64DCA"/>
    <w:rsid w:val="00C72183"/>
    <w:rsid w:val="00C73E8A"/>
    <w:rsid w:val="00C74829"/>
    <w:rsid w:val="00C76CBA"/>
    <w:rsid w:val="00C778E7"/>
    <w:rsid w:val="00C8155A"/>
    <w:rsid w:val="00C81863"/>
    <w:rsid w:val="00C83403"/>
    <w:rsid w:val="00C83F36"/>
    <w:rsid w:val="00C9060F"/>
    <w:rsid w:val="00C91744"/>
    <w:rsid w:val="00C91F8D"/>
    <w:rsid w:val="00C957DE"/>
    <w:rsid w:val="00CA01BD"/>
    <w:rsid w:val="00CA2958"/>
    <w:rsid w:val="00CA48E4"/>
    <w:rsid w:val="00CA5E1E"/>
    <w:rsid w:val="00CA7003"/>
    <w:rsid w:val="00CB3F49"/>
    <w:rsid w:val="00CB553E"/>
    <w:rsid w:val="00CB7BB8"/>
    <w:rsid w:val="00CC1B75"/>
    <w:rsid w:val="00CC350D"/>
    <w:rsid w:val="00CD35DF"/>
    <w:rsid w:val="00CD52D1"/>
    <w:rsid w:val="00CE0321"/>
    <w:rsid w:val="00CE0856"/>
    <w:rsid w:val="00CE4A67"/>
    <w:rsid w:val="00CE7522"/>
    <w:rsid w:val="00CF26C1"/>
    <w:rsid w:val="00CF35CA"/>
    <w:rsid w:val="00CF424F"/>
    <w:rsid w:val="00CF4253"/>
    <w:rsid w:val="00CF6069"/>
    <w:rsid w:val="00CF6A33"/>
    <w:rsid w:val="00CF7E6B"/>
    <w:rsid w:val="00D03242"/>
    <w:rsid w:val="00D0475B"/>
    <w:rsid w:val="00D06AE4"/>
    <w:rsid w:val="00D07386"/>
    <w:rsid w:val="00D12E93"/>
    <w:rsid w:val="00D2102A"/>
    <w:rsid w:val="00D21328"/>
    <w:rsid w:val="00D2175B"/>
    <w:rsid w:val="00D21ACD"/>
    <w:rsid w:val="00D21F2E"/>
    <w:rsid w:val="00D23CB0"/>
    <w:rsid w:val="00D24B40"/>
    <w:rsid w:val="00D3136B"/>
    <w:rsid w:val="00D32091"/>
    <w:rsid w:val="00D3655D"/>
    <w:rsid w:val="00D4204B"/>
    <w:rsid w:val="00D4211D"/>
    <w:rsid w:val="00D421B1"/>
    <w:rsid w:val="00D421D7"/>
    <w:rsid w:val="00D42A38"/>
    <w:rsid w:val="00D42B3D"/>
    <w:rsid w:val="00D43839"/>
    <w:rsid w:val="00D43C60"/>
    <w:rsid w:val="00D445FD"/>
    <w:rsid w:val="00D45781"/>
    <w:rsid w:val="00D45C01"/>
    <w:rsid w:val="00D45DB3"/>
    <w:rsid w:val="00D50F8D"/>
    <w:rsid w:val="00D52105"/>
    <w:rsid w:val="00D536F7"/>
    <w:rsid w:val="00D5429A"/>
    <w:rsid w:val="00D55F3E"/>
    <w:rsid w:val="00D57012"/>
    <w:rsid w:val="00D60EA6"/>
    <w:rsid w:val="00D6280E"/>
    <w:rsid w:val="00D654B0"/>
    <w:rsid w:val="00D6C43D"/>
    <w:rsid w:val="00D7086B"/>
    <w:rsid w:val="00D70A1E"/>
    <w:rsid w:val="00D711E1"/>
    <w:rsid w:val="00D71A28"/>
    <w:rsid w:val="00D72E48"/>
    <w:rsid w:val="00D75377"/>
    <w:rsid w:val="00D80980"/>
    <w:rsid w:val="00D80AAA"/>
    <w:rsid w:val="00D82A6B"/>
    <w:rsid w:val="00D84940"/>
    <w:rsid w:val="00D90118"/>
    <w:rsid w:val="00D90696"/>
    <w:rsid w:val="00D92491"/>
    <w:rsid w:val="00D928E0"/>
    <w:rsid w:val="00D92B0B"/>
    <w:rsid w:val="00D92C0E"/>
    <w:rsid w:val="00D93BFE"/>
    <w:rsid w:val="00D9610B"/>
    <w:rsid w:val="00D9631B"/>
    <w:rsid w:val="00DA2123"/>
    <w:rsid w:val="00DA241E"/>
    <w:rsid w:val="00DA2944"/>
    <w:rsid w:val="00DB17BA"/>
    <w:rsid w:val="00DB21FC"/>
    <w:rsid w:val="00DB2BC9"/>
    <w:rsid w:val="00DB2FD4"/>
    <w:rsid w:val="00DB433D"/>
    <w:rsid w:val="00DB6327"/>
    <w:rsid w:val="00DC2E1E"/>
    <w:rsid w:val="00DD186C"/>
    <w:rsid w:val="00DD2A0E"/>
    <w:rsid w:val="00DD6794"/>
    <w:rsid w:val="00DD67FF"/>
    <w:rsid w:val="00DD6806"/>
    <w:rsid w:val="00DD7656"/>
    <w:rsid w:val="00DD76D4"/>
    <w:rsid w:val="00DE104B"/>
    <w:rsid w:val="00DE18F8"/>
    <w:rsid w:val="00DE3ABC"/>
    <w:rsid w:val="00DE5C20"/>
    <w:rsid w:val="00DE6939"/>
    <w:rsid w:val="00DF387A"/>
    <w:rsid w:val="00DF6F2A"/>
    <w:rsid w:val="00E004A3"/>
    <w:rsid w:val="00E018BE"/>
    <w:rsid w:val="00E026A4"/>
    <w:rsid w:val="00E02A8E"/>
    <w:rsid w:val="00E045DF"/>
    <w:rsid w:val="00E0685B"/>
    <w:rsid w:val="00E1107C"/>
    <w:rsid w:val="00E11D84"/>
    <w:rsid w:val="00E12C1A"/>
    <w:rsid w:val="00E1454D"/>
    <w:rsid w:val="00E15275"/>
    <w:rsid w:val="00E254D3"/>
    <w:rsid w:val="00E306E9"/>
    <w:rsid w:val="00E36707"/>
    <w:rsid w:val="00E4579B"/>
    <w:rsid w:val="00E4637F"/>
    <w:rsid w:val="00E5152E"/>
    <w:rsid w:val="00E52323"/>
    <w:rsid w:val="00E52A0F"/>
    <w:rsid w:val="00E5479E"/>
    <w:rsid w:val="00E56400"/>
    <w:rsid w:val="00E60587"/>
    <w:rsid w:val="00E60EDB"/>
    <w:rsid w:val="00E6269F"/>
    <w:rsid w:val="00E64AA9"/>
    <w:rsid w:val="00E71EE9"/>
    <w:rsid w:val="00E7305F"/>
    <w:rsid w:val="00E75941"/>
    <w:rsid w:val="00E76DE8"/>
    <w:rsid w:val="00E8019E"/>
    <w:rsid w:val="00E95D92"/>
    <w:rsid w:val="00EA0731"/>
    <w:rsid w:val="00EB0118"/>
    <w:rsid w:val="00EB144F"/>
    <w:rsid w:val="00EB40A3"/>
    <w:rsid w:val="00EB50F3"/>
    <w:rsid w:val="00EB6529"/>
    <w:rsid w:val="00EC0D15"/>
    <w:rsid w:val="00EC3AEE"/>
    <w:rsid w:val="00EC3CB7"/>
    <w:rsid w:val="00EC5292"/>
    <w:rsid w:val="00ED096A"/>
    <w:rsid w:val="00ED46FF"/>
    <w:rsid w:val="00ED5B7A"/>
    <w:rsid w:val="00ED7682"/>
    <w:rsid w:val="00EF28F8"/>
    <w:rsid w:val="00EF3AB2"/>
    <w:rsid w:val="00EF7506"/>
    <w:rsid w:val="00F04045"/>
    <w:rsid w:val="00F075A3"/>
    <w:rsid w:val="00F11141"/>
    <w:rsid w:val="00F114C5"/>
    <w:rsid w:val="00F12D43"/>
    <w:rsid w:val="00F15B20"/>
    <w:rsid w:val="00F16EC3"/>
    <w:rsid w:val="00F24ADB"/>
    <w:rsid w:val="00F257CB"/>
    <w:rsid w:val="00F25D0F"/>
    <w:rsid w:val="00F31809"/>
    <w:rsid w:val="00F3263D"/>
    <w:rsid w:val="00F356E1"/>
    <w:rsid w:val="00F37699"/>
    <w:rsid w:val="00F4023F"/>
    <w:rsid w:val="00F4127A"/>
    <w:rsid w:val="00F41E97"/>
    <w:rsid w:val="00F43C0D"/>
    <w:rsid w:val="00F5143C"/>
    <w:rsid w:val="00F542BE"/>
    <w:rsid w:val="00F54AE6"/>
    <w:rsid w:val="00F555F6"/>
    <w:rsid w:val="00F575D8"/>
    <w:rsid w:val="00F60283"/>
    <w:rsid w:val="00F66A9D"/>
    <w:rsid w:val="00F67182"/>
    <w:rsid w:val="00F716D7"/>
    <w:rsid w:val="00F74171"/>
    <w:rsid w:val="00F8072F"/>
    <w:rsid w:val="00F87C18"/>
    <w:rsid w:val="00F97DFE"/>
    <w:rsid w:val="00FA1CE7"/>
    <w:rsid w:val="00FA2615"/>
    <w:rsid w:val="00FA2648"/>
    <w:rsid w:val="00FA2B20"/>
    <w:rsid w:val="00FA5C66"/>
    <w:rsid w:val="00FA5D3E"/>
    <w:rsid w:val="00FA65CC"/>
    <w:rsid w:val="00FB1698"/>
    <w:rsid w:val="00FC2A67"/>
    <w:rsid w:val="00FC6C69"/>
    <w:rsid w:val="00FC72AD"/>
    <w:rsid w:val="00FD06CE"/>
    <w:rsid w:val="00FD158D"/>
    <w:rsid w:val="00FD39D5"/>
    <w:rsid w:val="00FD4CD3"/>
    <w:rsid w:val="00FD54A0"/>
    <w:rsid w:val="00FD6CBC"/>
    <w:rsid w:val="00FD7DA0"/>
    <w:rsid w:val="00FE4E3C"/>
    <w:rsid w:val="00FE5177"/>
    <w:rsid w:val="00FE71A1"/>
    <w:rsid w:val="00FF0FD3"/>
    <w:rsid w:val="00FF1DA9"/>
    <w:rsid w:val="00FF2D98"/>
    <w:rsid w:val="00FF3FB0"/>
    <w:rsid w:val="00FF7014"/>
    <w:rsid w:val="01324C2F"/>
    <w:rsid w:val="01CE92D4"/>
    <w:rsid w:val="023E96C9"/>
    <w:rsid w:val="035E9777"/>
    <w:rsid w:val="03D8AAEA"/>
    <w:rsid w:val="048176E5"/>
    <w:rsid w:val="057D05BA"/>
    <w:rsid w:val="05953825"/>
    <w:rsid w:val="05EA8C40"/>
    <w:rsid w:val="0616E688"/>
    <w:rsid w:val="0623CB97"/>
    <w:rsid w:val="06949E47"/>
    <w:rsid w:val="079D9F79"/>
    <w:rsid w:val="07BF9BF8"/>
    <w:rsid w:val="0871A768"/>
    <w:rsid w:val="088563B3"/>
    <w:rsid w:val="088DBA61"/>
    <w:rsid w:val="08F74B59"/>
    <w:rsid w:val="09D88D27"/>
    <w:rsid w:val="09EFF3E3"/>
    <w:rsid w:val="09F8791F"/>
    <w:rsid w:val="0A13A253"/>
    <w:rsid w:val="0A755162"/>
    <w:rsid w:val="0BFFB079"/>
    <w:rsid w:val="0C89D1ED"/>
    <w:rsid w:val="0C9612BC"/>
    <w:rsid w:val="0CB7FDED"/>
    <w:rsid w:val="0D94EB18"/>
    <w:rsid w:val="0DD8D1B3"/>
    <w:rsid w:val="0E49EF48"/>
    <w:rsid w:val="0E4B0BD9"/>
    <w:rsid w:val="0F8145CA"/>
    <w:rsid w:val="0FDB31B4"/>
    <w:rsid w:val="10047C4B"/>
    <w:rsid w:val="105700E6"/>
    <w:rsid w:val="105992EE"/>
    <w:rsid w:val="10E249A0"/>
    <w:rsid w:val="114883C9"/>
    <w:rsid w:val="119459B7"/>
    <w:rsid w:val="11DF215B"/>
    <w:rsid w:val="11E9EA4E"/>
    <w:rsid w:val="11F06B80"/>
    <w:rsid w:val="11F3B01E"/>
    <w:rsid w:val="12582E0B"/>
    <w:rsid w:val="12B2230C"/>
    <w:rsid w:val="1304A110"/>
    <w:rsid w:val="1393AE32"/>
    <w:rsid w:val="141A61DD"/>
    <w:rsid w:val="14370985"/>
    <w:rsid w:val="147A14FE"/>
    <w:rsid w:val="156666DA"/>
    <w:rsid w:val="15F39DDD"/>
    <w:rsid w:val="166807AA"/>
    <w:rsid w:val="1684D128"/>
    <w:rsid w:val="17FD4860"/>
    <w:rsid w:val="18067260"/>
    <w:rsid w:val="194265A1"/>
    <w:rsid w:val="1943F983"/>
    <w:rsid w:val="19A31307"/>
    <w:rsid w:val="19BCFCFD"/>
    <w:rsid w:val="1A4168A2"/>
    <w:rsid w:val="1B6EBC34"/>
    <w:rsid w:val="1BE00D94"/>
    <w:rsid w:val="1C1246AD"/>
    <w:rsid w:val="1C88450D"/>
    <w:rsid w:val="1CBCFB96"/>
    <w:rsid w:val="1D333204"/>
    <w:rsid w:val="1D4AE0AD"/>
    <w:rsid w:val="1D93A8C1"/>
    <w:rsid w:val="1E204335"/>
    <w:rsid w:val="1E80DD52"/>
    <w:rsid w:val="1FE6CC73"/>
    <w:rsid w:val="20EDDC86"/>
    <w:rsid w:val="2134997A"/>
    <w:rsid w:val="2234BDF1"/>
    <w:rsid w:val="223F4747"/>
    <w:rsid w:val="22666B02"/>
    <w:rsid w:val="226D52EE"/>
    <w:rsid w:val="22C9DC3A"/>
    <w:rsid w:val="22CF37DA"/>
    <w:rsid w:val="233D4725"/>
    <w:rsid w:val="245ECEFA"/>
    <w:rsid w:val="247B6360"/>
    <w:rsid w:val="24BA4DAE"/>
    <w:rsid w:val="2504EB0C"/>
    <w:rsid w:val="261BFBA2"/>
    <w:rsid w:val="27093EFE"/>
    <w:rsid w:val="27B41FED"/>
    <w:rsid w:val="282C72F8"/>
    <w:rsid w:val="28BBFF89"/>
    <w:rsid w:val="29175512"/>
    <w:rsid w:val="292FD778"/>
    <w:rsid w:val="29506B64"/>
    <w:rsid w:val="295374C9"/>
    <w:rsid w:val="2980E40E"/>
    <w:rsid w:val="2A4E5272"/>
    <w:rsid w:val="2A9BA4A0"/>
    <w:rsid w:val="2AAE1E25"/>
    <w:rsid w:val="2ADF31DE"/>
    <w:rsid w:val="2AF028C2"/>
    <w:rsid w:val="2B111611"/>
    <w:rsid w:val="2BC8A154"/>
    <w:rsid w:val="2C40B683"/>
    <w:rsid w:val="2CF80C82"/>
    <w:rsid w:val="2D47AB6D"/>
    <w:rsid w:val="2D6BB671"/>
    <w:rsid w:val="2E23DC87"/>
    <w:rsid w:val="2E5FC791"/>
    <w:rsid w:val="2E613141"/>
    <w:rsid w:val="2ECFE6FA"/>
    <w:rsid w:val="2F1819A3"/>
    <w:rsid w:val="2FA337A1"/>
    <w:rsid w:val="2FAF8E93"/>
    <w:rsid w:val="30194D6E"/>
    <w:rsid w:val="316894D3"/>
    <w:rsid w:val="334288E6"/>
    <w:rsid w:val="344BC9D8"/>
    <w:rsid w:val="3546FF7E"/>
    <w:rsid w:val="35EF31DD"/>
    <w:rsid w:val="36C5C1B1"/>
    <w:rsid w:val="36CD3CA6"/>
    <w:rsid w:val="36E1ADA6"/>
    <w:rsid w:val="373058E6"/>
    <w:rsid w:val="3776F440"/>
    <w:rsid w:val="37B53A38"/>
    <w:rsid w:val="37CF1B2A"/>
    <w:rsid w:val="381AA0D0"/>
    <w:rsid w:val="387999E6"/>
    <w:rsid w:val="3884FBB9"/>
    <w:rsid w:val="38A14D14"/>
    <w:rsid w:val="3924A799"/>
    <w:rsid w:val="396CE73F"/>
    <w:rsid w:val="398ADBCE"/>
    <w:rsid w:val="3998B2DA"/>
    <w:rsid w:val="3A174DF4"/>
    <w:rsid w:val="3A34B646"/>
    <w:rsid w:val="3B90B382"/>
    <w:rsid w:val="3C3350F5"/>
    <w:rsid w:val="3CE10458"/>
    <w:rsid w:val="3D826899"/>
    <w:rsid w:val="3E228586"/>
    <w:rsid w:val="3F149635"/>
    <w:rsid w:val="3F605A92"/>
    <w:rsid w:val="4040AC5A"/>
    <w:rsid w:val="40BA6496"/>
    <w:rsid w:val="41395929"/>
    <w:rsid w:val="414219FE"/>
    <w:rsid w:val="41472DF0"/>
    <w:rsid w:val="417E8668"/>
    <w:rsid w:val="41EE636C"/>
    <w:rsid w:val="43076FC2"/>
    <w:rsid w:val="43AC31A5"/>
    <w:rsid w:val="4565C738"/>
    <w:rsid w:val="4658D233"/>
    <w:rsid w:val="4689437A"/>
    <w:rsid w:val="47853B77"/>
    <w:rsid w:val="47B6750A"/>
    <w:rsid w:val="48A501CA"/>
    <w:rsid w:val="48C894B7"/>
    <w:rsid w:val="4918C2A5"/>
    <w:rsid w:val="498BD8B5"/>
    <w:rsid w:val="4CC54BCB"/>
    <w:rsid w:val="4D3FBD01"/>
    <w:rsid w:val="4D4EF848"/>
    <w:rsid w:val="4DF9D3D7"/>
    <w:rsid w:val="4EA995E9"/>
    <w:rsid w:val="4EE1FCBF"/>
    <w:rsid w:val="4F10BBD1"/>
    <w:rsid w:val="4F332EEB"/>
    <w:rsid w:val="4FAD0DD3"/>
    <w:rsid w:val="4FC0C655"/>
    <w:rsid w:val="4FEE3B8F"/>
    <w:rsid w:val="4FFEEC90"/>
    <w:rsid w:val="50177035"/>
    <w:rsid w:val="50212FBE"/>
    <w:rsid w:val="51529570"/>
    <w:rsid w:val="5168D5C0"/>
    <w:rsid w:val="524194DA"/>
    <w:rsid w:val="5249E6C1"/>
    <w:rsid w:val="528C55E0"/>
    <w:rsid w:val="528DF18F"/>
    <w:rsid w:val="52EDB107"/>
    <w:rsid w:val="530E4064"/>
    <w:rsid w:val="539E8F99"/>
    <w:rsid w:val="541AF2EE"/>
    <w:rsid w:val="544DC3A7"/>
    <w:rsid w:val="559FEB0A"/>
    <w:rsid w:val="55B335A9"/>
    <w:rsid w:val="56560846"/>
    <w:rsid w:val="56BD5F32"/>
    <w:rsid w:val="56CA3098"/>
    <w:rsid w:val="56DFDE29"/>
    <w:rsid w:val="5885D5C7"/>
    <w:rsid w:val="59364FF6"/>
    <w:rsid w:val="599B83D6"/>
    <w:rsid w:val="5B0524A7"/>
    <w:rsid w:val="5BAAFC11"/>
    <w:rsid w:val="5C32B951"/>
    <w:rsid w:val="5D759AF4"/>
    <w:rsid w:val="5E1AB004"/>
    <w:rsid w:val="5EC77C26"/>
    <w:rsid w:val="5F371492"/>
    <w:rsid w:val="5FEBE0C2"/>
    <w:rsid w:val="600E82CE"/>
    <w:rsid w:val="60E64403"/>
    <w:rsid w:val="61372AC7"/>
    <w:rsid w:val="6173B57F"/>
    <w:rsid w:val="62C6E91E"/>
    <w:rsid w:val="6334ACBE"/>
    <w:rsid w:val="6356FB04"/>
    <w:rsid w:val="641218CD"/>
    <w:rsid w:val="64461FB1"/>
    <w:rsid w:val="6462C658"/>
    <w:rsid w:val="64D3C819"/>
    <w:rsid w:val="65301442"/>
    <w:rsid w:val="65C03D16"/>
    <w:rsid w:val="66180172"/>
    <w:rsid w:val="66A16B34"/>
    <w:rsid w:val="67A484B5"/>
    <w:rsid w:val="6921D5F3"/>
    <w:rsid w:val="6A293019"/>
    <w:rsid w:val="6B014868"/>
    <w:rsid w:val="6B9F6A84"/>
    <w:rsid w:val="6BD7E1D9"/>
    <w:rsid w:val="6DBB3421"/>
    <w:rsid w:val="6DD008BF"/>
    <w:rsid w:val="6EE48F0B"/>
    <w:rsid w:val="6F56035F"/>
    <w:rsid w:val="7016AAF3"/>
    <w:rsid w:val="70E86604"/>
    <w:rsid w:val="711BF8B7"/>
    <w:rsid w:val="71282814"/>
    <w:rsid w:val="717B54CD"/>
    <w:rsid w:val="724ABC45"/>
    <w:rsid w:val="72613C05"/>
    <w:rsid w:val="729891EA"/>
    <w:rsid w:val="72A02499"/>
    <w:rsid w:val="72AFE61F"/>
    <w:rsid w:val="72C89589"/>
    <w:rsid w:val="7312FB54"/>
    <w:rsid w:val="73380058"/>
    <w:rsid w:val="73CFAA0B"/>
    <w:rsid w:val="7417814C"/>
    <w:rsid w:val="7469E9E5"/>
    <w:rsid w:val="747B792F"/>
    <w:rsid w:val="74A1810F"/>
    <w:rsid w:val="751A170E"/>
    <w:rsid w:val="75756F4D"/>
    <w:rsid w:val="75C5F51D"/>
    <w:rsid w:val="75F7FE5F"/>
    <w:rsid w:val="76690396"/>
    <w:rsid w:val="76D5B5E7"/>
    <w:rsid w:val="79327B29"/>
    <w:rsid w:val="79A83ED9"/>
    <w:rsid w:val="7A6B6DF3"/>
    <w:rsid w:val="7B317BB6"/>
    <w:rsid w:val="7CBBB2B3"/>
    <w:rsid w:val="7DC19D17"/>
    <w:rsid w:val="7E11BBE3"/>
    <w:rsid w:val="7E9AB96D"/>
    <w:rsid w:val="7EBBBD02"/>
    <w:rsid w:val="7F06268F"/>
    <w:rsid w:val="7F2690DA"/>
    <w:rsid w:val="7F2696B0"/>
    <w:rsid w:val="7F2F531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6AA10B16"/>
  <w15:chartTrackingRefBased/>
  <w15:docId w15:val="{70A9EDE7-BB14-4548-AE0B-60E695DF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05"/>
  </w:style>
  <w:style w:type="paragraph" w:styleId="Heading1">
    <w:name w:val="heading 1"/>
    <w:basedOn w:val="Normal"/>
    <w:next w:val="BodyText"/>
    <w:link w:val="Heading1Char"/>
    <w:uiPriority w:val="2"/>
    <w:qFormat/>
    <w:rsid w:val="0070088F"/>
    <w:pPr>
      <w:keepNext/>
      <w:keepLines/>
      <w:spacing w:after="240" w:line="240" w:lineRule="auto"/>
      <w:jc w:val="both"/>
      <w:outlineLvl w:val="0"/>
    </w:pPr>
    <w:rPr>
      <w:rFonts w:ascii="Arial" w:eastAsiaTheme="majorEastAsia" w:hAnsi="Arial" w:cstheme="majorBidi"/>
      <w:b/>
      <w:kern w:val="0"/>
      <w:sz w:val="24"/>
      <w:szCs w:val="32"/>
      <w:lang w:val="en-CA"/>
      <w14:ligatures w14:val="none"/>
    </w:rPr>
  </w:style>
  <w:style w:type="paragraph" w:styleId="Heading2">
    <w:name w:val="heading 2"/>
    <w:basedOn w:val="Normal"/>
    <w:next w:val="BodyText"/>
    <w:link w:val="Heading2Char"/>
    <w:uiPriority w:val="3"/>
    <w:qFormat/>
    <w:rsid w:val="0070088F"/>
    <w:pPr>
      <w:keepNext/>
      <w:keepLines/>
      <w:spacing w:after="240" w:line="240" w:lineRule="auto"/>
      <w:jc w:val="both"/>
      <w:outlineLvl w:val="1"/>
    </w:pPr>
    <w:rPr>
      <w:rFonts w:ascii="Arial" w:hAnsi="Arial"/>
      <w:b/>
      <w:kern w:val="0"/>
      <w:sz w:val="21"/>
      <w:szCs w:val="26"/>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505"/>
    <w:pPr>
      <w:spacing w:before="100" w:beforeAutospacing="1" w:after="100" w:afterAutospacing="1" w:line="240" w:lineRule="auto"/>
    </w:pPr>
    <w:rPr>
      <w:rFonts w:ascii="Calibri" w:eastAsia="Times New Roman" w:hAnsi="Calibri" w:cs="Calibri"/>
      <w:kern w:val="0"/>
      <w14:ligatures w14:val="none"/>
    </w:rPr>
  </w:style>
  <w:style w:type="paragraph" w:styleId="ListParagraph">
    <w:name w:val="List Paragraph"/>
    <w:basedOn w:val="Normal"/>
    <w:uiPriority w:val="34"/>
    <w:qFormat/>
    <w:rsid w:val="00D93BFE"/>
    <w:pPr>
      <w:ind w:left="720"/>
      <w:contextualSpacing/>
    </w:pPr>
  </w:style>
  <w:style w:type="character" w:styleId="Hyperlink">
    <w:name w:val="Hyperlink"/>
    <w:basedOn w:val="DefaultParagraphFont"/>
    <w:uiPriority w:val="99"/>
    <w:unhideWhenUsed/>
    <w:rsid w:val="00D92491"/>
    <w:rPr>
      <w:color w:val="0000FF"/>
      <w:u w:val="single"/>
    </w:rPr>
  </w:style>
  <w:style w:type="character" w:styleId="Strong">
    <w:name w:val="Strong"/>
    <w:basedOn w:val="DefaultParagraphFont"/>
    <w:uiPriority w:val="22"/>
    <w:qFormat/>
    <w:rsid w:val="00D32091"/>
    <w:rPr>
      <w:b/>
      <w:bCs/>
    </w:rPr>
  </w:style>
  <w:style w:type="character" w:styleId="FollowedHyperlink">
    <w:name w:val="FollowedHyperlink"/>
    <w:basedOn w:val="DefaultParagraphFont"/>
    <w:uiPriority w:val="99"/>
    <w:semiHidden/>
    <w:unhideWhenUsed/>
    <w:rsid w:val="009A45D7"/>
    <w:rPr>
      <w:color w:val="954F72" w:themeColor="followedHyperlink"/>
      <w:u w:val="single"/>
    </w:rPr>
  </w:style>
  <w:style w:type="character" w:styleId="UnresolvedMention">
    <w:name w:val="Unresolved Mention"/>
    <w:basedOn w:val="DefaultParagraphFont"/>
    <w:uiPriority w:val="99"/>
    <w:semiHidden/>
    <w:unhideWhenUsed/>
    <w:rsid w:val="0086798C"/>
    <w:rPr>
      <w:color w:val="605E5C"/>
      <w:shd w:val="clear" w:color="auto" w:fill="E1DFDD"/>
    </w:rPr>
  </w:style>
  <w:style w:type="character" w:styleId="CommentReference">
    <w:name w:val="annotation reference"/>
    <w:basedOn w:val="DefaultParagraphFont"/>
    <w:uiPriority w:val="99"/>
    <w:semiHidden/>
    <w:unhideWhenUsed/>
    <w:rsid w:val="00296C99"/>
    <w:rPr>
      <w:sz w:val="16"/>
      <w:szCs w:val="16"/>
    </w:rPr>
  </w:style>
  <w:style w:type="paragraph" w:styleId="CommentText">
    <w:name w:val="annotation text"/>
    <w:basedOn w:val="Normal"/>
    <w:link w:val="CommentTextChar"/>
    <w:uiPriority w:val="99"/>
    <w:unhideWhenUsed/>
    <w:rsid w:val="00296C99"/>
    <w:pPr>
      <w:spacing w:line="240" w:lineRule="auto"/>
    </w:pPr>
    <w:rPr>
      <w:sz w:val="20"/>
      <w:szCs w:val="20"/>
    </w:rPr>
  </w:style>
  <w:style w:type="character" w:customStyle="1" w:styleId="CommentTextChar">
    <w:name w:val="Comment Text Char"/>
    <w:basedOn w:val="DefaultParagraphFont"/>
    <w:link w:val="CommentText"/>
    <w:uiPriority w:val="99"/>
    <w:rsid w:val="00296C99"/>
    <w:rPr>
      <w:sz w:val="20"/>
      <w:szCs w:val="20"/>
    </w:rPr>
  </w:style>
  <w:style w:type="paragraph" w:styleId="CommentSubject">
    <w:name w:val="annotation subject"/>
    <w:basedOn w:val="CommentText"/>
    <w:next w:val="CommentText"/>
    <w:link w:val="CommentSubjectChar"/>
    <w:uiPriority w:val="99"/>
    <w:semiHidden/>
    <w:unhideWhenUsed/>
    <w:rsid w:val="00296C99"/>
    <w:rPr>
      <w:b/>
      <w:bCs/>
    </w:rPr>
  </w:style>
  <w:style w:type="character" w:customStyle="1" w:styleId="CommentSubjectChar">
    <w:name w:val="Comment Subject Char"/>
    <w:basedOn w:val="CommentTextChar"/>
    <w:link w:val="CommentSubject"/>
    <w:uiPriority w:val="99"/>
    <w:semiHidden/>
    <w:rsid w:val="00296C99"/>
    <w:rPr>
      <w:b/>
      <w:bCs/>
      <w:sz w:val="20"/>
      <w:szCs w:val="20"/>
    </w:rPr>
  </w:style>
  <w:style w:type="character" w:customStyle="1" w:styleId="cf01">
    <w:name w:val="cf01"/>
    <w:basedOn w:val="DefaultParagraphFont"/>
    <w:rsid w:val="002B7EBF"/>
    <w:rPr>
      <w:rFonts w:ascii="Segoe UI" w:hAnsi="Segoe UI" w:cs="Segoe UI" w:hint="default"/>
      <w:sz w:val="18"/>
      <w:szCs w:val="18"/>
    </w:rPr>
  </w:style>
  <w:style w:type="paragraph" w:styleId="Revision">
    <w:name w:val="Revision"/>
    <w:hidden/>
    <w:uiPriority w:val="99"/>
    <w:semiHidden/>
    <w:rsid w:val="00D55F3E"/>
    <w:pPr>
      <w:spacing w:after="0" w:line="240" w:lineRule="auto"/>
    </w:pPr>
  </w:style>
  <w:style w:type="paragraph" w:customStyle="1" w:styleId="MacPacTrailer">
    <w:name w:val="MacPac Trailer"/>
    <w:rsid w:val="00E8019E"/>
    <w:pPr>
      <w:widowControl w:val="0"/>
      <w:spacing w:after="0" w:line="200" w:lineRule="exact"/>
    </w:pPr>
    <w:rPr>
      <w:rFonts w:ascii="Times New Roman" w:eastAsia="Times New Roman" w:hAnsi="Times New Roman" w:cs="Times New Roman"/>
      <w:kern w:val="0"/>
      <w:sz w:val="16"/>
      <w14:ligatures w14:val="none"/>
    </w:rPr>
  </w:style>
  <w:style w:type="paragraph" w:styleId="Header">
    <w:name w:val="header"/>
    <w:basedOn w:val="Normal"/>
    <w:link w:val="HeaderChar"/>
    <w:uiPriority w:val="99"/>
    <w:unhideWhenUsed/>
    <w:rsid w:val="00D71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A28"/>
  </w:style>
  <w:style w:type="paragraph" w:styleId="Footer">
    <w:name w:val="footer"/>
    <w:basedOn w:val="Normal"/>
    <w:link w:val="FooterChar"/>
    <w:uiPriority w:val="99"/>
    <w:unhideWhenUsed/>
    <w:rsid w:val="00D71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A28"/>
  </w:style>
  <w:style w:type="character" w:styleId="PlaceholderText">
    <w:name w:val="Placeholder Text"/>
    <w:basedOn w:val="DefaultParagraphFont"/>
    <w:uiPriority w:val="99"/>
    <w:semiHidden/>
    <w:rsid w:val="00D71A28"/>
    <w:rPr>
      <w:color w:val="808080"/>
    </w:rPr>
  </w:style>
  <w:style w:type="paragraph" w:styleId="BodyText">
    <w:name w:val="Body Text"/>
    <w:basedOn w:val="Normal"/>
    <w:link w:val="BodyTextChar"/>
    <w:rsid w:val="009701DE"/>
    <w:pPr>
      <w:widowControl w:val="0"/>
      <w:spacing w:after="240" w:line="240" w:lineRule="auto"/>
    </w:pPr>
    <w:rPr>
      <w:rFonts w:ascii="Calibri" w:eastAsia="Times New Roman" w:hAnsi="Calibri" w:cs="Times New Roman"/>
      <w:kern w:val="0"/>
      <w14:ligatures w14:val="none"/>
    </w:rPr>
  </w:style>
  <w:style w:type="character" w:customStyle="1" w:styleId="BodyTextChar">
    <w:name w:val="Body Text Char"/>
    <w:basedOn w:val="DefaultParagraphFont"/>
    <w:link w:val="BodyText"/>
    <w:rsid w:val="009701DE"/>
    <w:rPr>
      <w:rFonts w:ascii="Calibri" w:eastAsia="Times New Roman" w:hAnsi="Calibri" w:cs="Times New Roman"/>
      <w:kern w:val="0"/>
      <w14:ligatures w14:val="none"/>
    </w:rPr>
  </w:style>
  <w:style w:type="paragraph" w:customStyle="1" w:styleId="Legal2L1">
    <w:name w:val="Legal2_L1"/>
    <w:basedOn w:val="Normal"/>
    <w:next w:val="BodyText"/>
    <w:link w:val="Legal2L1Char"/>
    <w:rsid w:val="007464E3"/>
    <w:pPr>
      <w:spacing w:after="240" w:line="240" w:lineRule="auto"/>
      <w:outlineLvl w:val="0"/>
    </w:pPr>
    <w:rPr>
      <w:rFonts w:eastAsia="Times New Roman" w:cs="Times New Roman"/>
      <w:b/>
      <w:kern w:val="0"/>
      <w:sz w:val="24"/>
      <w:szCs w:val="20"/>
      <w:u w:val="single"/>
      <w14:ligatures w14:val="none"/>
    </w:rPr>
  </w:style>
  <w:style w:type="character" w:customStyle="1" w:styleId="Legal2L1Char">
    <w:name w:val="Legal2_L1 Char"/>
    <w:basedOn w:val="DefaultParagraphFont"/>
    <w:link w:val="Legal2L1"/>
    <w:rsid w:val="007464E3"/>
    <w:rPr>
      <w:rFonts w:eastAsia="Times New Roman" w:cs="Times New Roman"/>
      <w:b/>
      <w:kern w:val="0"/>
      <w:sz w:val="24"/>
      <w:szCs w:val="20"/>
      <w:u w:val="single"/>
      <w14:ligatures w14:val="none"/>
    </w:rPr>
  </w:style>
  <w:style w:type="table" w:styleId="TableGrid">
    <w:name w:val="Table Grid"/>
    <w:basedOn w:val="TableNormal"/>
    <w:uiPriority w:val="39"/>
    <w:rsid w:val="0074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70088F"/>
    <w:rPr>
      <w:rFonts w:ascii="Arial" w:eastAsiaTheme="majorEastAsia" w:hAnsi="Arial" w:cstheme="majorBidi"/>
      <w:b/>
      <w:kern w:val="0"/>
      <w:sz w:val="24"/>
      <w:szCs w:val="32"/>
      <w:lang w:val="en-CA"/>
      <w14:ligatures w14:val="none"/>
    </w:rPr>
  </w:style>
  <w:style w:type="character" w:customStyle="1" w:styleId="Heading2Char">
    <w:name w:val="Heading 2 Char"/>
    <w:basedOn w:val="DefaultParagraphFont"/>
    <w:link w:val="Heading2"/>
    <w:uiPriority w:val="3"/>
    <w:rsid w:val="0070088F"/>
    <w:rPr>
      <w:rFonts w:ascii="Arial" w:hAnsi="Arial"/>
      <w:b/>
      <w:kern w:val="0"/>
      <w:sz w:val="21"/>
      <w:szCs w:val="26"/>
      <w:lang w:val="en-CA"/>
      <w14:ligatures w14:val="none"/>
    </w:rPr>
  </w:style>
  <w:style w:type="paragraph" w:customStyle="1" w:styleId="Bullet">
    <w:name w:val="Bullet"/>
    <w:basedOn w:val="Normal"/>
    <w:qFormat/>
    <w:rsid w:val="0070088F"/>
    <w:pPr>
      <w:numPr>
        <w:numId w:val="38"/>
      </w:numPr>
      <w:spacing w:after="240" w:line="240" w:lineRule="auto"/>
    </w:pPr>
    <w:rPr>
      <w:rFonts w:ascii="Arial" w:hAnsi="Arial"/>
      <w:kern w:val="0"/>
      <w:sz w:val="21"/>
      <w:szCs w:val="20"/>
      <w:lang w:val="en-CA"/>
      <w14:ligatures w14:val="none"/>
    </w:rPr>
  </w:style>
  <w:style w:type="paragraph" w:styleId="BodyText3">
    <w:name w:val="Body Text 3"/>
    <w:basedOn w:val="Normal"/>
    <w:link w:val="BodyText3Char"/>
    <w:uiPriority w:val="99"/>
    <w:semiHidden/>
    <w:unhideWhenUsed/>
    <w:rsid w:val="005D61CB"/>
    <w:pPr>
      <w:spacing w:after="120"/>
    </w:pPr>
    <w:rPr>
      <w:sz w:val="16"/>
      <w:szCs w:val="16"/>
    </w:rPr>
  </w:style>
  <w:style w:type="character" w:customStyle="1" w:styleId="BodyText3Char">
    <w:name w:val="Body Text 3 Char"/>
    <w:basedOn w:val="DefaultParagraphFont"/>
    <w:link w:val="BodyText3"/>
    <w:uiPriority w:val="99"/>
    <w:semiHidden/>
    <w:rsid w:val="005D61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011">
      <w:bodyDiv w:val="1"/>
      <w:marLeft w:val="0"/>
      <w:marRight w:val="0"/>
      <w:marTop w:val="0"/>
      <w:marBottom w:val="0"/>
      <w:divBdr>
        <w:top w:val="none" w:sz="0" w:space="0" w:color="auto"/>
        <w:left w:val="none" w:sz="0" w:space="0" w:color="auto"/>
        <w:bottom w:val="none" w:sz="0" w:space="0" w:color="auto"/>
        <w:right w:val="none" w:sz="0" w:space="0" w:color="auto"/>
      </w:divBdr>
    </w:div>
    <w:div w:id="124196976">
      <w:bodyDiv w:val="1"/>
      <w:marLeft w:val="0"/>
      <w:marRight w:val="0"/>
      <w:marTop w:val="0"/>
      <w:marBottom w:val="0"/>
      <w:divBdr>
        <w:top w:val="none" w:sz="0" w:space="0" w:color="auto"/>
        <w:left w:val="none" w:sz="0" w:space="0" w:color="auto"/>
        <w:bottom w:val="none" w:sz="0" w:space="0" w:color="auto"/>
        <w:right w:val="none" w:sz="0" w:space="0" w:color="auto"/>
      </w:divBdr>
    </w:div>
    <w:div w:id="256985558">
      <w:bodyDiv w:val="1"/>
      <w:marLeft w:val="0"/>
      <w:marRight w:val="0"/>
      <w:marTop w:val="0"/>
      <w:marBottom w:val="0"/>
      <w:divBdr>
        <w:top w:val="none" w:sz="0" w:space="0" w:color="auto"/>
        <w:left w:val="none" w:sz="0" w:space="0" w:color="auto"/>
        <w:bottom w:val="none" w:sz="0" w:space="0" w:color="auto"/>
        <w:right w:val="none" w:sz="0" w:space="0" w:color="auto"/>
      </w:divBdr>
    </w:div>
    <w:div w:id="475295306">
      <w:bodyDiv w:val="1"/>
      <w:marLeft w:val="0"/>
      <w:marRight w:val="0"/>
      <w:marTop w:val="0"/>
      <w:marBottom w:val="0"/>
      <w:divBdr>
        <w:top w:val="none" w:sz="0" w:space="0" w:color="auto"/>
        <w:left w:val="none" w:sz="0" w:space="0" w:color="auto"/>
        <w:bottom w:val="none" w:sz="0" w:space="0" w:color="auto"/>
        <w:right w:val="none" w:sz="0" w:space="0" w:color="auto"/>
      </w:divBdr>
    </w:div>
    <w:div w:id="504320441">
      <w:bodyDiv w:val="1"/>
      <w:marLeft w:val="0"/>
      <w:marRight w:val="0"/>
      <w:marTop w:val="0"/>
      <w:marBottom w:val="0"/>
      <w:divBdr>
        <w:top w:val="none" w:sz="0" w:space="0" w:color="auto"/>
        <w:left w:val="none" w:sz="0" w:space="0" w:color="auto"/>
        <w:bottom w:val="none" w:sz="0" w:space="0" w:color="auto"/>
        <w:right w:val="none" w:sz="0" w:space="0" w:color="auto"/>
      </w:divBdr>
    </w:div>
    <w:div w:id="708994740">
      <w:bodyDiv w:val="1"/>
      <w:marLeft w:val="0"/>
      <w:marRight w:val="0"/>
      <w:marTop w:val="0"/>
      <w:marBottom w:val="0"/>
      <w:divBdr>
        <w:top w:val="none" w:sz="0" w:space="0" w:color="auto"/>
        <w:left w:val="none" w:sz="0" w:space="0" w:color="auto"/>
        <w:bottom w:val="none" w:sz="0" w:space="0" w:color="auto"/>
        <w:right w:val="none" w:sz="0" w:space="0" w:color="auto"/>
      </w:divBdr>
    </w:div>
    <w:div w:id="731151168">
      <w:bodyDiv w:val="1"/>
      <w:marLeft w:val="0"/>
      <w:marRight w:val="0"/>
      <w:marTop w:val="0"/>
      <w:marBottom w:val="0"/>
      <w:divBdr>
        <w:top w:val="none" w:sz="0" w:space="0" w:color="auto"/>
        <w:left w:val="none" w:sz="0" w:space="0" w:color="auto"/>
        <w:bottom w:val="none" w:sz="0" w:space="0" w:color="auto"/>
        <w:right w:val="none" w:sz="0" w:space="0" w:color="auto"/>
      </w:divBdr>
    </w:div>
    <w:div w:id="958797285">
      <w:bodyDiv w:val="1"/>
      <w:marLeft w:val="0"/>
      <w:marRight w:val="0"/>
      <w:marTop w:val="0"/>
      <w:marBottom w:val="0"/>
      <w:divBdr>
        <w:top w:val="none" w:sz="0" w:space="0" w:color="auto"/>
        <w:left w:val="none" w:sz="0" w:space="0" w:color="auto"/>
        <w:bottom w:val="none" w:sz="0" w:space="0" w:color="auto"/>
        <w:right w:val="none" w:sz="0" w:space="0" w:color="auto"/>
      </w:divBdr>
    </w:div>
    <w:div w:id="1120100900">
      <w:bodyDiv w:val="1"/>
      <w:marLeft w:val="0"/>
      <w:marRight w:val="0"/>
      <w:marTop w:val="0"/>
      <w:marBottom w:val="0"/>
      <w:divBdr>
        <w:top w:val="none" w:sz="0" w:space="0" w:color="auto"/>
        <w:left w:val="none" w:sz="0" w:space="0" w:color="auto"/>
        <w:bottom w:val="none" w:sz="0" w:space="0" w:color="auto"/>
        <w:right w:val="none" w:sz="0" w:space="0" w:color="auto"/>
      </w:divBdr>
    </w:div>
    <w:div w:id="1349138584">
      <w:bodyDiv w:val="1"/>
      <w:marLeft w:val="0"/>
      <w:marRight w:val="0"/>
      <w:marTop w:val="0"/>
      <w:marBottom w:val="0"/>
      <w:divBdr>
        <w:top w:val="none" w:sz="0" w:space="0" w:color="auto"/>
        <w:left w:val="none" w:sz="0" w:space="0" w:color="auto"/>
        <w:bottom w:val="none" w:sz="0" w:space="0" w:color="auto"/>
        <w:right w:val="none" w:sz="0" w:space="0" w:color="auto"/>
      </w:divBdr>
    </w:div>
    <w:div w:id="1440417788">
      <w:bodyDiv w:val="1"/>
      <w:marLeft w:val="0"/>
      <w:marRight w:val="0"/>
      <w:marTop w:val="0"/>
      <w:marBottom w:val="0"/>
      <w:divBdr>
        <w:top w:val="none" w:sz="0" w:space="0" w:color="auto"/>
        <w:left w:val="none" w:sz="0" w:space="0" w:color="auto"/>
        <w:bottom w:val="none" w:sz="0" w:space="0" w:color="auto"/>
        <w:right w:val="none" w:sz="0" w:space="0" w:color="auto"/>
      </w:divBdr>
    </w:div>
    <w:div w:id="1498229904">
      <w:bodyDiv w:val="1"/>
      <w:marLeft w:val="0"/>
      <w:marRight w:val="0"/>
      <w:marTop w:val="0"/>
      <w:marBottom w:val="0"/>
      <w:divBdr>
        <w:top w:val="none" w:sz="0" w:space="0" w:color="auto"/>
        <w:left w:val="none" w:sz="0" w:space="0" w:color="auto"/>
        <w:bottom w:val="none" w:sz="0" w:space="0" w:color="auto"/>
        <w:right w:val="none" w:sz="0" w:space="0" w:color="auto"/>
      </w:divBdr>
    </w:div>
    <w:div w:id="1555046604">
      <w:bodyDiv w:val="1"/>
      <w:marLeft w:val="0"/>
      <w:marRight w:val="0"/>
      <w:marTop w:val="0"/>
      <w:marBottom w:val="0"/>
      <w:divBdr>
        <w:top w:val="none" w:sz="0" w:space="0" w:color="auto"/>
        <w:left w:val="none" w:sz="0" w:space="0" w:color="auto"/>
        <w:bottom w:val="none" w:sz="0" w:space="0" w:color="auto"/>
        <w:right w:val="none" w:sz="0" w:space="0" w:color="auto"/>
      </w:divBdr>
    </w:div>
    <w:div w:id="1642270514">
      <w:bodyDiv w:val="1"/>
      <w:marLeft w:val="0"/>
      <w:marRight w:val="0"/>
      <w:marTop w:val="0"/>
      <w:marBottom w:val="0"/>
      <w:divBdr>
        <w:top w:val="none" w:sz="0" w:space="0" w:color="auto"/>
        <w:left w:val="none" w:sz="0" w:space="0" w:color="auto"/>
        <w:bottom w:val="none" w:sz="0" w:space="0" w:color="auto"/>
        <w:right w:val="none" w:sz="0" w:space="0" w:color="auto"/>
      </w:divBdr>
    </w:div>
    <w:div w:id="1920480683">
      <w:bodyDiv w:val="1"/>
      <w:marLeft w:val="0"/>
      <w:marRight w:val="0"/>
      <w:marTop w:val="0"/>
      <w:marBottom w:val="0"/>
      <w:divBdr>
        <w:top w:val="none" w:sz="0" w:space="0" w:color="auto"/>
        <w:left w:val="none" w:sz="0" w:space="0" w:color="auto"/>
        <w:bottom w:val="none" w:sz="0" w:space="0" w:color="auto"/>
        <w:right w:val="none" w:sz="0" w:space="0" w:color="auto"/>
      </w:divBdr>
    </w:div>
    <w:div w:id="1931427067">
      <w:bodyDiv w:val="1"/>
      <w:marLeft w:val="0"/>
      <w:marRight w:val="0"/>
      <w:marTop w:val="0"/>
      <w:marBottom w:val="0"/>
      <w:divBdr>
        <w:top w:val="none" w:sz="0" w:space="0" w:color="auto"/>
        <w:left w:val="none" w:sz="0" w:space="0" w:color="auto"/>
        <w:bottom w:val="none" w:sz="0" w:space="0" w:color="auto"/>
        <w:right w:val="none" w:sz="0" w:space="0" w:color="auto"/>
      </w:divBdr>
    </w:div>
    <w:div w:id="19541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olicies/privacy/partners/" TargetMode="External"/><Relationship Id="rId13" Type="http://schemas.openxmlformats.org/officeDocument/2006/relationships/hyperlink" Target="https://edpb.europa.eu/about-edpb/board/members_en" TargetMode="External"/><Relationship Id="rId18" Type="http://schemas.openxmlformats.org/officeDocument/2006/relationships/hyperlink" Target="https://www.pdp.gov.my" TargetMode="External"/><Relationship Id="rId26" Type="http://schemas.openxmlformats.org/officeDocument/2006/relationships/hyperlink" Target="mailto:jalvarez@bbins.com" TargetMode="External"/><Relationship Id="rId3" Type="http://schemas.openxmlformats.org/officeDocument/2006/relationships/settings" Target="settings.xml"/><Relationship Id="rId21" Type="http://schemas.openxmlformats.org/officeDocument/2006/relationships/hyperlink" Target="mailto:data.protection@bbrown.com" TargetMode="External"/><Relationship Id="rId34" Type="http://schemas.openxmlformats.org/officeDocument/2006/relationships/footer" Target="footer3.xml"/><Relationship Id="rId7" Type="http://schemas.openxmlformats.org/officeDocument/2006/relationships/hyperlink" Target="https://acrobat.adobe.com/id/urn:aaid:sc:US:9c3302c9-216b-4b00-94e1-f95241facb3d" TargetMode="External"/><Relationship Id="rId12" Type="http://schemas.openxmlformats.org/officeDocument/2006/relationships/hyperlink" Target="https://www.difc.ae/" TargetMode="External"/><Relationship Id="rId17" Type="http://schemas.openxmlformats.org/officeDocument/2006/relationships/hyperlink" Target="https://www.pcpd.org.hk" TargetMode="External"/><Relationship Id="rId25" Type="http://schemas.openxmlformats.org/officeDocument/2006/relationships/hyperlink" Target="mailto:privacy@bbins.co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rivacy.bm" TargetMode="External"/><Relationship Id="rId20" Type="http://schemas.openxmlformats.org/officeDocument/2006/relationships/hyperlink" Target="https://www.pdpc.gov.s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24" Type="http://schemas.openxmlformats.org/officeDocument/2006/relationships/hyperlink" Target="mailto:data.protection@bbrown.com"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www.priv.gc.ca" TargetMode="External"/><Relationship Id="rId23" Type="http://schemas.openxmlformats.org/officeDocument/2006/relationships/hyperlink" Target="mailto:privacy@bbins.com" TargetMode="External"/><Relationship Id="rId28" Type="http://schemas.openxmlformats.org/officeDocument/2006/relationships/hyperlink" Target="mailto:acorn.contact@acornint.com" TargetMode="External"/><Relationship Id="rId36" Type="http://schemas.openxmlformats.org/officeDocument/2006/relationships/theme" Target="theme/theme1.xml"/><Relationship Id="rId10" Type="http://schemas.openxmlformats.org/officeDocument/2006/relationships/hyperlink" Target="https://nam11.safelinks.protection.outlook.com/?url=https%3A%2F%2Fprivacyportal.onetrust.com%2Fwebform%2F66bb128b-8342-4675-81b2-131dac1c5c8f%2F89b392c0-a81f-49f5-832d-d7c19aa6022e&amp;data=05%7C02%7Cawilliams%40bbins.com%7Cf6f4949c1f19490290a608dc870c059b%7Cf1289cc584564f288eab700d1300fc5d%7C0%7C0%7C638533732942227790%7CUnknown%7CTWFpbGZsb3d8eyJWIjoiMC4wLjAwMDAiLCJQIjoiV2luMzIiLCJBTiI6Ik1haWwiLCJXVCI6Mn0%3D%7C0%7C%7C%7C&amp;sdata=yWyZNssPJP%2BFl2LN%2B2ZUAGTaYRAdt3lqvhN3cvEE%2F7U%3D&amp;reserved=0" TargetMode="External"/><Relationship Id="rId19" Type="http://schemas.openxmlformats.org/officeDocument/2006/relationships/hyperlink" Target="https://ombudsman.k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laboutdnt.com/" TargetMode="External"/><Relationship Id="rId14" Type="http://schemas.openxmlformats.org/officeDocument/2006/relationships/hyperlink" Target="https://ico.org.uk/" TargetMode="External"/><Relationship Id="rId22" Type="http://schemas.openxmlformats.org/officeDocument/2006/relationships/hyperlink" Target="https://nam11.safelinks.protection.outlook.com/?url=https%3A%2F%2Fprivacyportal.onetrust.com%2Fwebform%2F66bb128b-8342-4675-81b2-131dac1c5c8f%2F89b392c0-a81f-49f5-832d-d7c19aa6022e&amp;data=05%7C02%7Cawilliams%40bbins.com%7Cf6f4949c1f19490290a608dc870c059b%7Cf1289cc584564f288eab700d1300fc5d%7C0%7C0%7C638533732942227790%7CUnknown%7CTWFpbGZsb3d8eyJWIjoiMC4wLjAwMDAiLCJQIjoiV2luMzIiLCJBTiI6Ik1haWwiLCJXVCI6Mn0%3D%7C0%7C%7C%7C&amp;sdata=yWyZNssPJP%2BFl2LN%2B2ZUAGTaYRAdt3lqvhN3cvEE%2F7U%3D&amp;reserved=0" TargetMode="External"/><Relationship Id="rId27" Type="http://schemas.openxmlformats.org/officeDocument/2006/relationships/hyperlink" Target="mailto:jcarlton@bbrown.co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7121</Words>
  <Characters>40594</Characters>
  <Application>Microsoft Office Word</Application>
  <DocSecurity>0</DocSecurity>
  <Lines>338</Lines>
  <Paragraphs>95</Paragraphs>
  <ScaleCrop>false</ScaleCrop>
  <Company/>
  <LinksUpToDate>false</LinksUpToDate>
  <CharactersWithSpaces>47620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Alvarez</dc:creator>
  <cp:lastModifiedBy>Jennifer Alvarez</cp:lastModifiedBy>
  <cp:revision>6</cp:revision>
  <dcterms:created xsi:type="dcterms:W3CDTF">2024-12-17T01:40:00Z</dcterms:created>
  <dcterms:modified xsi:type="dcterms:W3CDTF">2024-12-17T03:34:00Z</dcterms:modified>
</cp:coreProperties>
</file>